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AE" w:rsidRDefault="005A16AE" w:rsidP="005A16AE">
      <w:pPr>
        <w:shd w:val="clear" w:color="auto" w:fill="FFFFFF"/>
        <w:adjustRightInd/>
        <w:snapToGrid/>
        <w:spacing w:before="60" w:after="60"/>
        <w:jc w:val="center"/>
        <w:rPr>
          <w:rFonts w:asciiTheme="minorEastAsia" w:eastAsiaTheme="minorEastAsia" w:hAnsiTheme="minorEastAsia" w:cs="宋体"/>
          <w:b/>
          <w:bCs/>
          <w:sz w:val="58"/>
        </w:rPr>
      </w:pP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84"/>
          <w:szCs w:val="84"/>
        </w:rPr>
      </w:pPr>
      <w:r w:rsidRPr="005A16AE">
        <w:rPr>
          <w:rFonts w:asciiTheme="minorEastAsia" w:eastAsiaTheme="minorEastAsia" w:hAnsiTheme="minorEastAsia" w:cs="宋体"/>
          <w:b/>
          <w:bCs/>
          <w:sz w:val="84"/>
          <w:szCs w:val="84"/>
        </w:rPr>
        <w:t>福建省政府采购</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84"/>
          <w:szCs w:val="84"/>
        </w:rPr>
      </w:pPr>
      <w:r w:rsidRPr="005A16AE">
        <w:rPr>
          <w:rFonts w:asciiTheme="minorEastAsia" w:eastAsiaTheme="minorEastAsia" w:hAnsiTheme="minorEastAsia" w:cs="宋体"/>
          <w:b/>
          <w:bCs/>
          <w:sz w:val="84"/>
          <w:szCs w:val="84"/>
        </w:rPr>
        <w:t>货物和服务项目</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84"/>
          <w:szCs w:val="84"/>
        </w:rPr>
      </w:pPr>
      <w:r w:rsidRPr="005A16AE">
        <w:rPr>
          <w:rFonts w:asciiTheme="minorEastAsia" w:eastAsiaTheme="minorEastAsia" w:hAnsiTheme="minorEastAsia" w:cs="宋体"/>
          <w:b/>
          <w:bCs/>
          <w:sz w:val="84"/>
          <w:szCs w:val="84"/>
        </w:rPr>
        <w:t>公开招标文件</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16"/>
          <w:szCs w:val="16"/>
        </w:rPr>
      </w:pPr>
      <w:r w:rsidRPr="005A16AE">
        <w:rPr>
          <w:rFonts w:asciiTheme="minorEastAsia" w:eastAsiaTheme="minorEastAsia" w:hAnsiTheme="minorEastAsia" w:cs="宋体"/>
          <w:b/>
          <w:bCs/>
          <w:sz w:val="58"/>
        </w:rPr>
        <w:t>     </w:t>
      </w:r>
      <w:r w:rsidR="002561F4">
        <w:rPr>
          <w:rFonts w:asciiTheme="minorEastAsia" w:eastAsiaTheme="minorEastAsia" w:hAnsiTheme="minorEastAsia" w:cs="宋体" w:hint="eastAsia"/>
          <w:b/>
          <w:bCs/>
          <w:sz w:val="58"/>
        </w:rPr>
        <w:t xml:space="preserve"> </w:t>
      </w:r>
      <w:r w:rsidR="002561F4">
        <w:rPr>
          <w:rFonts w:asciiTheme="minorEastAsia" w:eastAsiaTheme="minorEastAsia" w:hAnsiTheme="minorEastAsia" w:cs="宋体"/>
          <w:b/>
          <w:bCs/>
          <w:sz w:val="58"/>
        </w:rPr>
        <w:t>（预公告版）</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16"/>
          <w:szCs w:val="16"/>
        </w:rPr>
      </w:pPr>
      <w:r w:rsidRPr="005A16AE">
        <w:rPr>
          <w:rFonts w:asciiTheme="minorEastAsia" w:eastAsiaTheme="minorEastAsia" w:hAnsiTheme="minorEastAsia" w:cs="宋体" w:hint="eastAsia"/>
          <w:sz w:val="19"/>
          <w:szCs w:val="19"/>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16"/>
          <w:szCs w:val="16"/>
        </w:rPr>
      </w:pPr>
      <w:r w:rsidRPr="005A16AE">
        <w:rPr>
          <w:rFonts w:asciiTheme="minorEastAsia" w:eastAsiaTheme="minorEastAsia" w:hAnsiTheme="minorEastAsia" w:cs="宋体" w:hint="eastAsia"/>
          <w:sz w:val="19"/>
          <w:szCs w:val="19"/>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28"/>
          <w:szCs w:val="28"/>
        </w:rPr>
      </w:pPr>
      <w:r w:rsidRPr="005A16AE">
        <w:rPr>
          <w:rFonts w:asciiTheme="minorEastAsia" w:eastAsiaTheme="minorEastAsia" w:hAnsiTheme="minorEastAsia" w:cs="宋体"/>
          <w:b/>
          <w:bCs/>
          <w:sz w:val="29"/>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28"/>
          <w:szCs w:val="28"/>
        </w:rPr>
      </w:pPr>
      <w:r w:rsidRPr="005A16AE">
        <w:rPr>
          <w:rFonts w:asciiTheme="minorEastAsia" w:eastAsiaTheme="minorEastAsia" w:hAnsiTheme="minorEastAsia" w:cs="宋体" w:hint="eastAsia"/>
          <w:sz w:val="28"/>
          <w:szCs w:val="28"/>
        </w:rPr>
        <w:t> </w:t>
      </w:r>
    </w:p>
    <w:p w:rsidR="005A16AE" w:rsidRPr="005A16AE" w:rsidRDefault="005A16AE" w:rsidP="005A16AE">
      <w:pPr>
        <w:shd w:val="clear" w:color="auto" w:fill="FFFFFF"/>
        <w:adjustRightInd/>
        <w:snapToGrid/>
        <w:spacing w:before="60" w:after="60"/>
        <w:ind w:firstLineChars="400" w:firstLine="1205"/>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项目名称：福建师范大学旗山和仓山两校区保安服务项目</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p>
    <w:p w:rsidR="005A16AE" w:rsidRPr="005A16AE" w:rsidRDefault="005A16AE" w:rsidP="005A16AE">
      <w:pPr>
        <w:shd w:val="clear" w:color="auto" w:fill="FFFFFF"/>
        <w:adjustRightInd/>
        <w:snapToGrid/>
        <w:spacing w:before="60" w:after="60"/>
        <w:ind w:firstLineChars="400" w:firstLine="1205"/>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备案编号：K-SDU-GK-201806-B0864-IDN</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p>
    <w:p w:rsidR="005A16AE" w:rsidRPr="005A16AE" w:rsidRDefault="005A16AE" w:rsidP="005A16AE">
      <w:pPr>
        <w:shd w:val="clear" w:color="auto" w:fill="FFFFFF"/>
        <w:adjustRightInd/>
        <w:snapToGrid/>
        <w:spacing w:before="60" w:after="60"/>
        <w:ind w:firstLineChars="400" w:firstLine="1205"/>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招标编号：[3500]ZXFZ[GK]2018041</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p>
    <w:p w:rsidR="005A16AE" w:rsidRPr="005A16AE" w:rsidRDefault="005A16AE" w:rsidP="005A16AE">
      <w:pPr>
        <w:shd w:val="clear" w:color="auto" w:fill="FFFFFF"/>
        <w:adjustRightInd/>
        <w:snapToGrid/>
        <w:spacing w:before="60" w:after="60" w:line="600" w:lineRule="exact"/>
        <w:rPr>
          <w:rFonts w:asciiTheme="minorEastAsia" w:eastAsiaTheme="minorEastAsia" w:hAnsiTheme="minorEastAsia" w:cs="宋体"/>
          <w:sz w:val="30"/>
          <w:szCs w:val="30"/>
        </w:rPr>
      </w:pPr>
      <w:r w:rsidRPr="005A16AE">
        <w:rPr>
          <w:rFonts w:asciiTheme="minorEastAsia" w:eastAsiaTheme="minorEastAsia" w:hAnsiTheme="minorEastAsia" w:cs="宋体" w:hint="eastAsia"/>
          <w:sz w:val="30"/>
          <w:szCs w:val="30"/>
        </w:rPr>
        <w:t>    </w:t>
      </w:r>
      <w:r>
        <w:rPr>
          <w:rFonts w:asciiTheme="minorEastAsia" w:eastAsiaTheme="minorEastAsia" w:hAnsiTheme="minorEastAsia" w:cs="宋体" w:hint="eastAsia"/>
          <w:sz w:val="30"/>
          <w:szCs w:val="30"/>
        </w:rPr>
        <w:t xml:space="preserve">     </w:t>
      </w:r>
      <w:r w:rsidRPr="005A16AE">
        <w:rPr>
          <w:rFonts w:asciiTheme="minorEastAsia" w:eastAsiaTheme="minorEastAsia" w:hAnsiTheme="minorEastAsia" w:cs="宋体"/>
          <w:b/>
          <w:bCs/>
          <w:sz w:val="30"/>
          <w:szCs w:val="30"/>
        </w:rPr>
        <w:t>采购人：</w:t>
      </w:r>
      <w:r w:rsidRPr="005A16AE">
        <w:rPr>
          <w:rFonts w:asciiTheme="minorEastAsia" w:eastAsiaTheme="minorEastAsia" w:hAnsiTheme="minorEastAsia" w:cs="宋体" w:hint="eastAsia"/>
          <w:sz w:val="30"/>
          <w:szCs w:val="30"/>
        </w:rPr>
        <w:t> </w:t>
      </w:r>
      <w:r w:rsidRPr="005A16AE">
        <w:rPr>
          <w:rFonts w:asciiTheme="minorEastAsia" w:eastAsiaTheme="minorEastAsia" w:hAnsiTheme="minorEastAsia" w:cs="宋体"/>
          <w:b/>
          <w:bCs/>
          <w:sz w:val="30"/>
          <w:szCs w:val="30"/>
        </w:rPr>
        <w:t>福建师范大学</w:t>
      </w:r>
    </w:p>
    <w:p w:rsidR="005A16AE" w:rsidRPr="005A16AE" w:rsidRDefault="005A16AE" w:rsidP="005A16AE">
      <w:pPr>
        <w:shd w:val="clear" w:color="auto" w:fill="FFFFFF"/>
        <w:adjustRightInd/>
        <w:snapToGrid/>
        <w:spacing w:before="60" w:after="60" w:line="600" w:lineRule="exact"/>
        <w:jc w:val="center"/>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代理机构：福建省智信招标有限公司</w:t>
      </w:r>
    </w:p>
    <w:p w:rsidR="005A16AE" w:rsidRPr="005A16AE" w:rsidRDefault="005A16AE" w:rsidP="005A16AE">
      <w:pPr>
        <w:shd w:val="clear" w:color="auto" w:fill="FFFFFF"/>
        <w:adjustRightInd/>
        <w:snapToGrid/>
        <w:spacing w:before="60" w:after="60" w:line="600" w:lineRule="exact"/>
        <w:jc w:val="center"/>
        <w:rPr>
          <w:rFonts w:asciiTheme="minorEastAsia" w:eastAsiaTheme="minorEastAsia" w:hAnsiTheme="minorEastAsia" w:cs="宋体"/>
          <w:sz w:val="30"/>
          <w:szCs w:val="30"/>
        </w:rPr>
      </w:pPr>
      <w:r w:rsidRPr="005A16AE">
        <w:rPr>
          <w:rFonts w:asciiTheme="minorEastAsia" w:eastAsiaTheme="minorEastAsia" w:hAnsiTheme="minorEastAsia" w:cs="宋体"/>
          <w:b/>
          <w:bCs/>
          <w:sz w:val="30"/>
          <w:szCs w:val="30"/>
        </w:rPr>
        <w:t>2018年06月</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16"/>
          <w:szCs w:val="16"/>
        </w:rPr>
      </w:pPr>
      <w:r w:rsidRPr="005A16AE">
        <w:rPr>
          <w:rFonts w:asciiTheme="minorEastAsia" w:eastAsiaTheme="minorEastAsia" w:hAnsiTheme="minorEastAsia" w:cs="宋体" w:hint="eastAsia"/>
          <w:sz w:val="19"/>
          <w:szCs w:val="19"/>
        </w:rPr>
        <w:t> </w:t>
      </w:r>
    </w:p>
    <w:p w:rsidR="005A16AE" w:rsidRPr="005A16AE" w:rsidRDefault="005A16AE" w:rsidP="005A16AE">
      <w:pPr>
        <w:shd w:val="clear" w:color="auto" w:fill="FFFFFF"/>
        <w:adjustRightInd/>
        <w:snapToGrid/>
        <w:spacing w:before="60" w:after="60" w:line="288" w:lineRule="atLeast"/>
        <w:ind w:right="576"/>
        <w:jc w:val="center"/>
        <w:rPr>
          <w:rFonts w:asciiTheme="minorEastAsia" w:eastAsiaTheme="minorEastAsia" w:hAnsiTheme="minorEastAsia" w:cs="宋体"/>
          <w:sz w:val="16"/>
          <w:szCs w:val="16"/>
        </w:rPr>
      </w:pPr>
      <w:r w:rsidRPr="005A16AE">
        <w:rPr>
          <w:rFonts w:asciiTheme="minorEastAsia" w:eastAsiaTheme="minorEastAsia" w:hAnsiTheme="minorEastAsia" w:cs="宋体"/>
          <w:sz w:val="19"/>
          <w:szCs w:val="19"/>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16"/>
          <w:szCs w:val="16"/>
        </w:rPr>
      </w:pPr>
      <w:r w:rsidRPr="005A16AE">
        <w:rPr>
          <w:rFonts w:asciiTheme="minorEastAsia" w:eastAsiaTheme="minorEastAsia" w:hAnsiTheme="minorEastAsia" w:cs="宋体" w:hint="eastAsia"/>
          <w:sz w:val="19"/>
          <w:szCs w:val="19"/>
        </w:rPr>
        <w:t> </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16"/>
          <w:szCs w:val="16"/>
        </w:rPr>
      </w:pPr>
      <w:r w:rsidRPr="005A16AE">
        <w:rPr>
          <w:rFonts w:asciiTheme="minorEastAsia" w:eastAsiaTheme="minorEastAsia" w:hAnsiTheme="minorEastAsia" w:cs="宋体" w:hint="eastAsia"/>
          <w:sz w:val="19"/>
          <w:szCs w:val="19"/>
        </w:rPr>
        <w:t> </w:t>
      </w:r>
    </w:p>
    <w:p w:rsidR="005A16AE" w:rsidRPr="005A16AE" w:rsidRDefault="005A16AE" w:rsidP="005A16AE">
      <w:pPr>
        <w:shd w:val="clear" w:color="auto" w:fill="FFFFFF"/>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第一章   投标邀请</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采用</w:t>
      </w:r>
      <w:r w:rsidRPr="005A16AE">
        <w:rPr>
          <w:rFonts w:asciiTheme="minorEastAsia" w:eastAsiaTheme="minorEastAsia" w:hAnsiTheme="minorEastAsia" w:cs="宋体"/>
          <w:sz w:val="21"/>
          <w:szCs w:val="21"/>
          <w:u w:val="single"/>
        </w:rPr>
        <w:t>公开招标方式</w:t>
      </w:r>
      <w:r w:rsidRPr="005A16AE">
        <w:rPr>
          <w:rFonts w:asciiTheme="minorEastAsia" w:eastAsiaTheme="minorEastAsia" w:hAnsiTheme="minorEastAsia" w:cs="宋体"/>
          <w:sz w:val="21"/>
          <w:szCs w:val="21"/>
        </w:rPr>
        <w:t>组织福建师范大学旗山和仓山两校区保安服务项目（以下简称：“本项目”）的政府采购活动，现邀请供应商参加投标。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1、备案编号：</w:t>
      </w:r>
      <w:r w:rsidRPr="005A16AE">
        <w:rPr>
          <w:rFonts w:asciiTheme="minorEastAsia" w:eastAsiaTheme="minorEastAsia" w:hAnsiTheme="minorEastAsia" w:cs="宋体"/>
          <w:sz w:val="21"/>
          <w:szCs w:val="21"/>
          <w:u w:val="single"/>
        </w:rPr>
        <w:t>K-SDU-GK-201806-B0864-IDN</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2、招标编号：</w:t>
      </w:r>
      <w:r w:rsidRPr="005A16AE">
        <w:rPr>
          <w:rFonts w:asciiTheme="minorEastAsia" w:eastAsiaTheme="minorEastAsia" w:hAnsiTheme="minorEastAsia" w:cs="宋体"/>
          <w:sz w:val="21"/>
          <w:szCs w:val="21"/>
          <w:u w:val="single"/>
        </w:rPr>
        <w:t>[3500]ZXFZ[GK]2018041</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3、预算金额、最高限价：详见《采购标的一览表》。</w:t>
      </w:r>
      <w:r w:rsidRPr="005A16AE">
        <w:rPr>
          <w:rFonts w:asciiTheme="minorEastAsia" w:eastAsiaTheme="minorEastAsia" w:hAnsiTheme="minorEastAsia" w:cs="宋体"/>
          <w:sz w:val="21"/>
          <w:szCs w:val="21"/>
        </w:rPr>
        <w:br/>
        <w:t>  4、招标内容及要求：详见《采购标的一览表》及招标文件第五章。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5、需要落实的政府采购政策：小型、微型企业，适用于（合同包1）。监狱企业，适用于（合同包1）。促进残疾人就业 ，适用于（合同包1）。信用记录，适用于（合同包1），按照下列规定执行：（1）投标人应在（提交投标文件截止时间）前分别通过“信用中国”网站（www.creditchina.gov.cn）和中国政府采购网（www.ccgp.gov.cn）查询并打印相应的信用记录（以下简称：“投标人提供的查询结果”），投标人提供的查询结果应为其通过上述网站获取的信用信息查询结果原始页面的打印件（或截图）。（2）查询结果的审查：</w:t>
      </w: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由资格审查小组通过上述网站查询并打印投标人信用记录（以下简称：“资格审查小组的查询结果”）。</w:t>
      </w: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投标人提供的查询结果与资格审查小组的查询结果不一致的，以资格审查小组的查询结果为准。</w:t>
      </w: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因上述网站原因导致资格审查小组无法查询投标人信用记录的（资格审查小组应将通过上述网站查询投标人信用记录时的原始页面打印后随采购文件一并存档），以投标人提供的查询结果为准。</w:t>
      </w: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查询结果存在投标人应被拒绝参与政府采购活动相关信息的，其资格审查不合格。</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6、投标人的资格要求</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6.1法定条件：符合政府采购法第二十二条第一款规定的条件。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6.2特定条件：</w:t>
      </w:r>
      <w:r w:rsidRPr="005A16AE">
        <w:rPr>
          <w:rFonts w:asciiTheme="minorEastAsia" w:eastAsiaTheme="minorEastAsia" w:hAnsiTheme="minorEastAsia" w:cs="宋体"/>
          <w:sz w:val="21"/>
          <w:szCs w:val="21"/>
        </w:rPr>
        <w:br/>
      </w:r>
      <w:r w:rsidRPr="005A16AE">
        <w:rPr>
          <w:rFonts w:asciiTheme="minorEastAsia" w:eastAsiaTheme="minorEastAsia" w:hAnsiTheme="minorEastAsia" w:cs="宋体"/>
          <w:b/>
          <w:bCs/>
          <w:sz w:val="21"/>
          <w:szCs w:val="21"/>
        </w:rPr>
        <w:t>包：1</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4023"/>
        <w:gridCol w:w="4917"/>
      </w:tblGrid>
      <w:tr w:rsidR="005A16AE" w:rsidRPr="005A16AE" w:rsidTr="005A16AE">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描述</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具备履行合同所必需设备和专业技术能力专项证明材料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（1）投标人须具有经公安机关颁发的《保安服务许可证》，且在有效期内。 （2）投标人须提供办公场所（150平方米以上）的场地证明材料（属于自有产权的提供产权证复印件；非自有产权的提供产地租赁合同复印件，租赁期限不少于2年）。</w:t>
            </w:r>
          </w:p>
        </w:tc>
      </w:tr>
    </w:tbl>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6.3是否接受联合体投标：不接受。</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根据上述资格要求，投标文件中应提交的“投标人的资格及资信证明文件”详见招标文件第四章。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7、报名</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7.1报名期限：详见招标公告或更正公告（若有），若不一致，以更正公告（若有）为准。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5A16AE">
        <w:rPr>
          <w:rFonts w:asciiTheme="minorEastAsia" w:eastAsiaTheme="minorEastAsia" w:hAnsiTheme="minorEastAsia" w:cs="宋体"/>
          <w:b/>
          <w:bCs/>
          <w:sz w:val="21"/>
          <w:szCs w:val="21"/>
        </w:rPr>
        <w:t>投标将被拒绝。</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8、招标文件的获取</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8.1招标文件提供期限：详见招标公告或更正公告（若有），若不一致，以更正公告（若有）为准。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8.2获取地点及方式：报名后，通过福建省政府采购网上公开信息系统以下载方式获取。</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8.3、招标文件售价：</w:t>
      </w:r>
      <w:r w:rsidRPr="005A16AE">
        <w:rPr>
          <w:rFonts w:asciiTheme="minorEastAsia" w:eastAsiaTheme="minorEastAsia" w:hAnsiTheme="minorEastAsia" w:cs="Times New Roman"/>
          <w:sz w:val="21"/>
          <w:szCs w:val="21"/>
        </w:rPr>
        <w:t>0</w:t>
      </w:r>
      <w:r w:rsidRPr="005A16AE">
        <w:rPr>
          <w:rFonts w:asciiTheme="minorEastAsia" w:eastAsiaTheme="minorEastAsia" w:hAnsiTheme="minorEastAsia" w:cs="宋体"/>
          <w:sz w:val="21"/>
          <w:szCs w:val="21"/>
        </w:rPr>
        <w:t>元。</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9、投标截止</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9.1投标截止时间：详见招标公告或更正公告（若有），若不一致，以更正公告（若有）为准。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9.2投标人应在投标截止时间前按照福建省政府采购网上公开信息系统设定的操作流程将电子投标文件上传至福建省政府采购网上公开信息系统，同时将</w:t>
      </w:r>
      <w:r w:rsidRPr="005A16AE">
        <w:rPr>
          <w:rFonts w:asciiTheme="minorEastAsia" w:eastAsiaTheme="minorEastAsia" w:hAnsiTheme="minorEastAsia" w:cs="宋体"/>
          <w:b/>
          <w:bCs/>
          <w:sz w:val="21"/>
          <w:szCs w:val="21"/>
        </w:rPr>
        <w:t>投标人的CA证书</w:t>
      </w:r>
      <w:r w:rsidRPr="005A16AE">
        <w:rPr>
          <w:rFonts w:asciiTheme="minorEastAsia" w:eastAsiaTheme="minorEastAsia" w:hAnsiTheme="minorEastAsia" w:cs="宋体"/>
          <w:sz w:val="21"/>
          <w:szCs w:val="21"/>
        </w:rPr>
        <w:t>连同</w:t>
      </w:r>
      <w:r w:rsidRPr="005A16AE">
        <w:rPr>
          <w:rFonts w:asciiTheme="minorEastAsia" w:eastAsiaTheme="minorEastAsia" w:hAnsiTheme="minorEastAsia" w:cs="宋体"/>
          <w:b/>
          <w:bCs/>
          <w:sz w:val="21"/>
          <w:szCs w:val="21"/>
        </w:rPr>
        <w:t>密封的纸质投标文件</w:t>
      </w:r>
      <w:r w:rsidRPr="005A16AE">
        <w:rPr>
          <w:rFonts w:asciiTheme="minorEastAsia" w:eastAsiaTheme="minorEastAsia" w:hAnsiTheme="minorEastAsia" w:cs="宋体"/>
          <w:sz w:val="21"/>
          <w:szCs w:val="21"/>
        </w:rPr>
        <w:t>送达招标文件第一章第10条载明的地点，否则</w:t>
      </w:r>
      <w:r w:rsidRPr="005A16AE">
        <w:rPr>
          <w:rFonts w:asciiTheme="minorEastAsia" w:eastAsiaTheme="minorEastAsia" w:hAnsiTheme="minorEastAsia" w:cs="宋体"/>
          <w:b/>
          <w:bCs/>
          <w:sz w:val="21"/>
          <w:szCs w:val="21"/>
        </w:rPr>
        <w:t>投标将被拒绝。</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10、开标时间及地点：详见招标公告或更正公告（若有），若不一致，以更正公告（若有）为准。</w:t>
      </w:r>
      <w:r w:rsidRPr="005A16AE">
        <w:rPr>
          <w:rFonts w:asciiTheme="minorEastAsia" w:eastAsiaTheme="minorEastAsia" w:hAnsiTheme="minorEastAsia" w:cs="宋体"/>
          <w:b/>
          <w:bCs/>
          <w:sz w:val="21"/>
          <w:szCs w:val="21"/>
        </w:rPr>
        <w:t> </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11、公告期限</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11.1招标公告的公告期限：自财政部和福建省财政厅指定的政府采购信息发布媒体最先发布公告之日起</w:t>
      </w:r>
      <w:r w:rsidRPr="005A16AE">
        <w:rPr>
          <w:rFonts w:asciiTheme="minorEastAsia" w:eastAsiaTheme="minorEastAsia" w:hAnsiTheme="minorEastAsia" w:cs="Times New Roman"/>
          <w:sz w:val="21"/>
          <w:szCs w:val="21"/>
        </w:rPr>
        <w:t>5</w:t>
      </w:r>
      <w:r w:rsidRPr="005A16AE">
        <w:rPr>
          <w:rFonts w:asciiTheme="minorEastAsia" w:eastAsiaTheme="minorEastAsia" w:hAnsiTheme="minorEastAsia" w:cs="宋体"/>
          <w:sz w:val="21"/>
          <w:szCs w:val="21"/>
        </w:rPr>
        <w:t>个工作日。</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11.2招标文件公告期限：招标文件随同招标公告一并发布，其公告期限与本章第</w:t>
      </w:r>
      <w:r w:rsidRPr="005A16AE">
        <w:rPr>
          <w:rFonts w:asciiTheme="minorEastAsia" w:eastAsiaTheme="minorEastAsia" w:hAnsiTheme="minorEastAsia" w:cs="Times New Roman"/>
          <w:sz w:val="21"/>
          <w:szCs w:val="21"/>
        </w:rPr>
        <w:t>11.1</w:t>
      </w:r>
      <w:r w:rsidRPr="005A16AE">
        <w:rPr>
          <w:rFonts w:asciiTheme="minorEastAsia" w:eastAsiaTheme="minorEastAsia" w:hAnsiTheme="minorEastAsia" w:cs="宋体"/>
          <w:sz w:val="21"/>
          <w:szCs w:val="21"/>
        </w:rPr>
        <w:t>条载明的期限保持一致。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12、采购人：福建师范大学</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地址：福建省福州市仓山区上三路8号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联系方法：059122867208</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13、代理机构：福建省智信招标有限公司</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地址：福州市鼓楼区温泉街道河东路沙帽井3号邮电公寓七层西区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联系方法：0591-87616211-810</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br/>
        <w:t>附1：账户信息</w:t>
      </w:r>
    </w:p>
    <w:tbl>
      <w:tblPr>
        <w:tblW w:w="92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216"/>
      </w:tblGrid>
      <w:tr w:rsidR="005A16AE" w:rsidRPr="005A16AE" w:rsidTr="005A16AE">
        <w:tc>
          <w:tcPr>
            <w:tcW w:w="9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投标保证金账户</w:t>
            </w:r>
          </w:p>
        </w:tc>
      </w:tr>
      <w:tr w:rsidR="005A16AE" w:rsidRPr="005A16AE" w:rsidTr="005A16AE">
        <w:tc>
          <w:tcPr>
            <w:tcW w:w="9216"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开户名称：</w:t>
            </w:r>
            <w:r w:rsidRPr="005A16AE">
              <w:rPr>
                <w:rFonts w:asciiTheme="minorEastAsia" w:eastAsiaTheme="minorEastAsia" w:hAnsiTheme="minorEastAsia" w:cs="宋体"/>
                <w:sz w:val="21"/>
                <w:szCs w:val="21"/>
                <w:u w:val="single"/>
                <w:shd w:val="clear" w:color="auto" w:fill="FFFFFF"/>
              </w:rPr>
              <w:t>福建省智信招标有限公司</w:t>
            </w:r>
          </w:p>
        </w:tc>
      </w:tr>
      <w:tr w:rsidR="005A16AE" w:rsidRPr="005A16AE" w:rsidTr="005A16AE">
        <w:tc>
          <w:tcPr>
            <w:tcW w:w="9216"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开户银行：供应商在福建省政府采购网上公开信息系统报名后，根据其提示自行选择要缴交的投标保证金托管银行。</w:t>
            </w:r>
          </w:p>
        </w:tc>
      </w:tr>
      <w:tr w:rsidR="005A16AE" w:rsidRPr="005A16AE" w:rsidTr="005A16AE">
        <w:tc>
          <w:tcPr>
            <w:tcW w:w="9216"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5A16AE" w:rsidRPr="005A16AE" w:rsidTr="005A16AE">
        <w:tc>
          <w:tcPr>
            <w:tcW w:w="9216"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特别提示</w:t>
            </w:r>
          </w:p>
        </w:tc>
      </w:tr>
      <w:tr w:rsidR="005A16AE" w:rsidRPr="005A16AE" w:rsidTr="005A16AE">
        <w:tc>
          <w:tcPr>
            <w:tcW w:w="9216"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1、投标人应认真核对账户信息，将投标保证金汇入以上账户，并自行承担因汇错投标保证金而产生的一切后果。</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2、投标人在转账或电汇的凭证上应按照以下格式注明，以便核对：“（招标编号：</w:t>
            </w:r>
            <w:r w:rsidRPr="005A16AE">
              <w:rPr>
                <w:rFonts w:asciiTheme="minorEastAsia" w:eastAsiaTheme="minorEastAsia" w:hAnsiTheme="minorEastAsia" w:cs="Times New Roman"/>
                <w:sz w:val="21"/>
                <w:szCs w:val="21"/>
              </w:rPr>
              <w:t>***</w:t>
            </w:r>
            <w:r w:rsidRPr="005A16AE">
              <w:rPr>
                <w:rFonts w:asciiTheme="minorEastAsia" w:eastAsiaTheme="minorEastAsia" w:hAnsiTheme="minorEastAsia" w:cs="宋体"/>
                <w:sz w:val="21"/>
                <w:szCs w:val="21"/>
              </w:rPr>
              <w:t>、合同包：</w:t>
            </w:r>
            <w:r w:rsidRPr="005A16AE">
              <w:rPr>
                <w:rFonts w:asciiTheme="minorEastAsia" w:eastAsiaTheme="minorEastAsia" w:hAnsiTheme="minorEastAsia" w:cs="Times New Roman"/>
                <w:sz w:val="21"/>
                <w:szCs w:val="21"/>
              </w:rPr>
              <w:t>***</w:t>
            </w:r>
            <w:r w:rsidRPr="005A16AE">
              <w:rPr>
                <w:rFonts w:asciiTheme="minorEastAsia" w:eastAsiaTheme="minorEastAsia" w:hAnsiTheme="minorEastAsia" w:cs="宋体"/>
                <w:sz w:val="21"/>
                <w:szCs w:val="21"/>
              </w:rPr>
              <w:t>）的投标保证金”。</w:t>
            </w:r>
          </w:p>
        </w:tc>
      </w:tr>
    </w:tbl>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附2：采购标的一览表</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after="120"/>
        <w:jc w:val="righ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金额单位：人民币元</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993"/>
        <w:gridCol w:w="993"/>
        <w:gridCol w:w="1985"/>
        <w:gridCol w:w="993"/>
        <w:gridCol w:w="994"/>
        <w:gridCol w:w="994"/>
        <w:gridCol w:w="994"/>
        <w:gridCol w:w="994"/>
      </w:tblGrid>
      <w:tr w:rsidR="005A16AE" w:rsidRPr="005A16AE" w:rsidTr="005A16AE">
        <w:trPr>
          <w:tblHeader/>
        </w:trPr>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合同包</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品目号</w:t>
            </w:r>
          </w:p>
        </w:tc>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采购标的</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允许进口</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数量</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品目号预算</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合同包预算</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投标保证金</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0" w:type="auto"/>
            <w:gridSpan w:val="5"/>
            <w:tcBorders>
              <w:top w:val="single" w:sz="4" w:space="0" w:color="666666"/>
              <w:left w:val="single" w:sz="4" w:space="0" w:color="666666"/>
              <w:bottom w:val="single" w:sz="4" w:space="0" w:color="666666"/>
              <w:right w:val="single" w:sz="4" w:space="0" w:color="666666"/>
            </w:tcBorders>
            <w:shd w:val="clear" w:color="auto" w:fill="FFFFFF"/>
            <w:vAlign w:val="center"/>
            <w:hideMark/>
          </w:tcPr>
          <w:tbl>
            <w:tblPr>
              <w:tblW w:w="5000" w:type="pct"/>
              <w:jc w:val="center"/>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990"/>
              <w:gridCol w:w="1981"/>
              <w:gridCol w:w="990"/>
              <w:gridCol w:w="989"/>
              <w:gridCol w:w="989"/>
            </w:tblGrid>
            <w:tr w:rsidR="005A16AE" w:rsidRPr="005A16AE">
              <w:trPr>
                <w:jc w:val="center"/>
              </w:trPr>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w:t>
                  </w:r>
                </w:p>
              </w:tc>
              <w:tc>
                <w:tcPr>
                  <w:tcW w:w="1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安全服务</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否</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1（批）</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9340800</w:t>
                  </w:r>
                </w:p>
              </w:tc>
            </w:tr>
          </w:tbl>
          <w:p w:rsidR="005A16AE" w:rsidRPr="005A16AE" w:rsidRDefault="005A16AE" w:rsidP="005A16AE">
            <w:pPr>
              <w:adjustRightInd/>
              <w:snapToGrid/>
              <w:spacing w:after="0"/>
              <w:jc w:val="center"/>
              <w:rPr>
                <w:rFonts w:asciiTheme="minorEastAsia" w:eastAsiaTheme="minorEastAsia" w:hAnsiTheme="minorEastAsia" w:cs="宋体"/>
                <w:sz w:val="21"/>
                <w:szCs w:val="21"/>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9340800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186816</w:t>
            </w:r>
          </w:p>
        </w:tc>
      </w:tr>
    </w:tbl>
    <w:p w:rsidR="005A16AE" w:rsidRDefault="005A16AE" w:rsidP="005A16AE">
      <w:pPr>
        <w:adjustRightInd/>
        <w:snapToGrid/>
        <w:spacing w:before="60" w:after="60"/>
        <w:jc w:val="center"/>
        <w:rPr>
          <w:rFonts w:asciiTheme="minorEastAsia" w:eastAsiaTheme="minorEastAsia" w:hAnsiTheme="minorEastAsia" w:cs="宋体"/>
          <w:b/>
          <w:bCs/>
          <w:sz w:val="21"/>
          <w:szCs w:val="21"/>
        </w:rPr>
      </w:pPr>
    </w:p>
    <w:p w:rsidR="005A16AE" w:rsidRDefault="005A16AE">
      <w:pPr>
        <w:adjustRightInd/>
        <w:snapToGrid/>
        <w:spacing w:line="220" w:lineRule="atLeast"/>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br w:type="page"/>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第二章   投标人须知前附表（表1、</w:t>
      </w:r>
      <w:r w:rsidRPr="005A16AE">
        <w:rPr>
          <w:rFonts w:asciiTheme="minorEastAsia" w:eastAsiaTheme="minorEastAsia" w:hAnsiTheme="minorEastAsia" w:cs="Times New Roman"/>
          <w:b/>
          <w:bCs/>
          <w:sz w:val="21"/>
          <w:szCs w:val="21"/>
        </w:rPr>
        <w:t>2</w:t>
      </w:r>
      <w:r w:rsidRPr="005A16AE">
        <w:rPr>
          <w:rFonts w:asciiTheme="minorEastAsia" w:eastAsiaTheme="minorEastAsia" w:hAnsiTheme="minorEastAsia" w:cs="宋体"/>
          <w:b/>
          <w:bCs/>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表1</w:t>
      </w:r>
    </w:p>
    <w:tbl>
      <w:tblPr>
        <w:tblW w:w="0" w:type="auto"/>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660"/>
        <w:gridCol w:w="1272"/>
        <w:gridCol w:w="6912"/>
      </w:tblGrid>
      <w:tr w:rsidR="005A16AE" w:rsidRPr="005A16AE" w:rsidTr="005A16AE">
        <w:tc>
          <w:tcPr>
            <w:tcW w:w="8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特别提示：本表与招标文件对应章节的内容若不一致，以本表为准。</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项号</w:t>
            </w:r>
          </w:p>
        </w:tc>
        <w:tc>
          <w:tcPr>
            <w:tcW w:w="1272" w:type="dxa"/>
            <w:tcBorders>
              <w:top w:val="single" w:sz="4" w:space="0" w:color="000000"/>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招标文件</w:t>
            </w:r>
          </w:p>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（第三章）</w:t>
            </w:r>
          </w:p>
        </w:tc>
        <w:tc>
          <w:tcPr>
            <w:tcW w:w="6912" w:type="dxa"/>
            <w:tcBorders>
              <w:top w:val="single" w:sz="4" w:space="0" w:color="000000"/>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编列内容</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6.1</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是否组织现场考察或召开开标前答疑会：</w:t>
            </w:r>
            <w:r w:rsidRPr="005A16AE">
              <w:rPr>
                <w:rFonts w:asciiTheme="minorEastAsia" w:eastAsiaTheme="minorEastAsia" w:hAnsiTheme="minorEastAsia" w:cs="宋体"/>
                <w:sz w:val="21"/>
                <w:szCs w:val="21"/>
              </w:rPr>
              <w:t>（1）投标人必须进行现场勘察，各种可预见问题投标人均应考虑到，对于采购服务原因造成费用增加时，各投标人应综合考虑在投标报价内,今后在服务时存在此原因造价不再调整。（2）统一现场勘察时间：报名时间截止后的第一个工作日上午9：00到11：00前到达福建师范大学旗山校区行政楼保卫处3楼会议室。（3）现场勘察时须向采购单位联系人出示单位介绍信原件及福建省政府采购网后台报名截图方可勘察现场。（4）★现场勘察完毕，采购人将在已勘察过的潜在投标人的单位介绍信原件上盖章或签字确认该投标人已勘察过现场，经确认的单位介绍信原件须附在投标文件技术商务部分正本中，副本附复印件，扫描件需上传至电子投标文件技术商务部分部分中，否则投标文件无效。联系人：刘老师：13705025276。。</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10.4</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投标文件的份数：</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（1）纸质投标文件：</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①资格及资信证明部分的正本</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份、副本</w:t>
            </w:r>
            <w:r w:rsidRPr="005A16AE">
              <w:rPr>
                <w:rFonts w:asciiTheme="minorEastAsia" w:eastAsiaTheme="minorEastAsia" w:hAnsiTheme="minorEastAsia" w:cs="宋体"/>
                <w:sz w:val="21"/>
                <w:szCs w:val="21"/>
                <w:u w:val="single"/>
              </w:rPr>
              <w:t>3</w:t>
            </w:r>
            <w:r w:rsidRPr="005A16AE">
              <w:rPr>
                <w:rFonts w:asciiTheme="minorEastAsia" w:eastAsiaTheme="minorEastAsia" w:hAnsiTheme="minorEastAsia" w:cs="宋体"/>
                <w:sz w:val="21"/>
                <w:szCs w:val="21"/>
              </w:rPr>
              <w:t>份，报价部分的正本</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份、副本</w:t>
            </w:r>
            <w:r w:rsidRPr="005A16AE">
              <w:rPr>
                <w:rFonts w:asciiTheme="minorEastAsia" w:eastAsiaTheme="minorEastAsia" w:hAnsiTheme="minorEastAsia" w:cs="宋体"/>
                <w:sz w:val="21"/>
                <w:szCs w:val="21"/>
                <w:u w:val="single"/>
              </w:rPr>
              <w:t>3</w:t>
            </w:r>
            <w:r w:rsidRPr="005A16AE">
              <w:rPr>
                <w:rFonts w:asciiTheme="minorEastAsia" w:eastAsiaTheme="minorEastAsia" w:hAnsiTheme="minorEastAsia" w:cs="宋体"/>
                <w:sz w:val="21"/>
                <w:szCs w:val="21"/>
              </w:rPr>
              <w:t>份，技术商务部分的正本</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份、副本</w:t>
            </w:r>
            <w:r w:rsidRPr="005A16AE">
              <w:rPr>
                <w:rFonts w:asciiTheme="minorEastAsia" w:eastAsiaTheme="minorEastAsia" w:hAnsiTheme="minorEastAsia" w:cs="宋体"/>
                <w:sz w:val="21"/>
                <w:szCs w:val="21"/>
                <w:u w:val="single"/>
              </w:rPr>
              <w:t>3</w:t>
            </w:r>
            <w:r w:rsidRPr="005A16AE">
              <w:rPr>
                <w:rFonts w:asciiTheme="minorEastAsia" w:eastAsiaTheme="minorEastAsia" w:hAnsiTheme="minorEastAsia" w:cs="宋体"/>
                <w:sz w:val="21"/>
                <w:szCs w:val="21"/>
              </w:rPr>
              <w:t>份。</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②可读介质（光盘或</w:t>
            </w:r>
            <w:r w:rsidRPr="005A16AE">
              <w:rPr>
                <w:rFonts w:asciiTheme="minorEastAsia" w:eastAsiaTheme="minorEastAsia" w:hAnsiTheme="minorEastAsia" w:cs="Times New Roman"/>
                <w:sz w:val="21"/>
                <w:szCs w:val="21"/>
              </w:rPr>
              <w:t>U</w:t>
            </w:r>
            <w:r w:rsidRPr="005A16AE">
              <w:rPr>
                <w:rFonts w:asciiTheme="minorEastAsia" w:eastAsiaTheme="minorEastAsia" w:hAnsiTheme="minorEastAsia" w:cs="宋体"/>
                <w:sz w:val="21"/>
                <w:szCs w:val="21"/>
              </w:rPr>
              <w:t>盘）</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份：投标人应将其上传至福建省政府采购网上公开信息系统的电子投标文件在该可读介质中另存</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份。</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（2）电子投标文件：详见表</w:t>
            </w:r>
            <w:r w:rsidRPr="005A16AE">
              <w:rPr>
                <w:rFonts w:asciiTheme="minorEastAsia" w:eastAsiaTheme="minorEastAsia" w:hAnsiTheme="minorEastAsia" w:cs="Times New Roman"/>
                <w:sz w:val="21"/>
                <w:szCs w:val="21"/>
              </w:rPr>
              <w:t>2</w:t>
            </w:r>
            <w:r w:rsidRPr="005A16AE">
              <w:rPr>
                <w:rFonts w:asciiTheme="minorEastAsia" w:eastAsiaTheme="minorEastAsia" w:hAnsiTheme="minorEastAsia" w:cs="宋体"/>
                <w:sz w:val="21"/>
                <w:szCs w:val="21"/>
              </w:rPr>
              <w:t>《关于电子招标投标活动的专门规定》。</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10.5-（</w:t>
            </w:r>
            <w:r w:rsidRPr="005A16AE">
              <w:rPr>
                <w:rFonts w:asciiTheme="minorEastAsia" w:eastAsiaTheme="minorEastAsia" w:hAnsiTheme="minorEastAsia" w:cs="Times New Roman"/>
                <w:sz w:val="21"/>
                <w:szCs w:val="21"/>
              </w:rPr>
              <w:t>2</w:t>
            </w:r>
            <w:r w:rsidRPr="005A16AE">
              <w:rPr>
                <w:rFonts w:asciiTheme="minorEastAsia" w:eastAsiaTheme="minorEastAsia" w:hAnsiTheme="minorEastAsia" w:cs="宋体"/>
                <w:sz w:val="21"/>
                <w:szCs w:val="21"/>
              </w:rPr>
              <w:t>）</w:t>
            </w:r>
            <w:r w:rsidRPr="005A16AE">
              <w:rPr>
                <w:rFonts w:asciiTheme="minorEastAsia" w:eastAsiaTheme="minorEastAsia" w:hAnsiTheme="minorEastAsia" w:cs="Times New Roman"/>
                <w:sz w:val="21"/>
                <w:szCs w:val="21"/>
              </w:rPr>
              <w:t>-</w:t>
            </w:r>
            <w:r w:rsidRPr="005A16AE">
              <w:rPr>
                <w:rFonts w:asciiTheme="minorEastAsia" w:eastAsiaTheme="minorEastAsia" w:hAnsiTheme="minorEastAsia" w:cs="宋体"/>
                <w:sz w:val="21"/>
                <w:szCs w:val="21"/>
              </w:rPr>
              <w:t>③</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允许散装或活页装订的内容或材料：</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（1）投标文件的补充、修改或撤回；</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（2）其他内容或材料：无。</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10.7-（</w:t>
            </w:r>
            <w:r w:rsidRPr="005A16AE">
              <w:rPr>
                <w:rFonts w:asciiTheme="minorEastAsia" w:eastAsiaTheme="minorEastAsia" w:hAnsiTheme="minorEastAsia" w:cs="Times New Roman"/>
                <w:sz w:val="21"/>
                <w:szCs w:val="21"/>
              </w:rPr>
              <w:t>1</w:t>
            </w:r>
            <w:r w:rsidRPr="005A16AE">
              <w:rPr>
                <w:rFonts w:asciiTheme="minorEastAsia" w:eastAsiaTheme="minorEastAsia" w:hAnsiTheme="minorEastAsia" w:cs="宋体"/>
                <w:sz w:val="21"/>
                <w:szCs w:val="21"/>
              </w:rPr>
              <w:t>）</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是否允许中标人将本项目的非主体、非关键性工作进行分包：</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不允许。</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10.8-（</w:t>
            </w:r>
            <w:r w:rsidRPr="005A16AE">
              <w:rPr>
                <w:rFonts w:asciiTheme="minorEastAsia" w:eastAsiaTheme="minorEastAsia" w:hAnsiTheme="minorEastAsia" w:cs="Calibri"/>
                <w:sz w:val="21"/>
                <w:szCs w:val="21"/>
              </w:rPr>
              <w:t>1</w:t>
            </w:r>
            <w:r w:rsidRPr="005A16AE">
              <w:rPr>
                <w:rFonts w:asciiTheme="minorEastAsia" w:eastAsiaTheme="minorEastAsia" w:hAnsiTheme="minorEastAsia" w:cs="宋体"/>
                <w:sz w:val="21"/>
                <w:szCs w:val="21"/>
              </w:rPr>
              <w:t>）</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投标有效期</w:t>
            </w:r>
            <w:r w:rsidRPr="005A16AE">
              <w:rPr>
                <w:rFonts w:asciiTheme="minorEastAsia" w:eastAsiaTheme="minorEastAsia" w:hAnsiTheme="minorEastAsia" w:cs="宋体"/>
                <w:sz w:val="21"/>
                <w:szCs w:val="21"/>
              </w:rPr>
              <w:t>：投标截止时间起90个日历日。</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10.10-（</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密封及其标记的具体形式：</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（1）全部纸质投标文件（包括正本、副本及可读介质）均应密封，否则</w:t>
            </w:r>
            <w:r w:rsidRPr="005A16AE">
              <w:rPr>
                <w:rFonts w:asciiTheme="minorEastAsia" w:eastAsiaTheme="minorEastAsia" w:hAnsiTheme="minorEastAsia" w:cs="宋体"/>
                <w:b/>
                <w:bCs/>
                <w:sz w:val="21"/>
                <w:szCs w:val="21"/>
              </w:rPr>
              <w:t>投标将被拒绝。</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（2）密封的外包装应至少标记“项目名称、招标编号、所投合同包、投标人的全称”等内容，否则造成投标文件误投、遗漏或提前拆封的，</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不承担责任。</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（3）其他：无。</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12.1</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本项目推荐合同包1中标候选人数为1家。</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8</w:t>
            </w:r>
          </w:p>
        </w:tc>
        <w:tc>
          <w:tcPr>
            <w:tcW w:w="1272" w:type="dxa"/>
            <w:tcBorders>
              <w:top w:val="nil"/>
              <w:left w:val="nil"/>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12.2</w:t>
            </w:r>
          </w:p>
        </w:tc>
        <w:tc>
          <w:tcPr>
            <w:tcW w:w="6912" w:type="dxa"/>
            <w:tcBorders>
              <w:top w:val="nil"/>
              <w:left w:val="nil"/>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本项目中标人的确定（以合同包为单位）：</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（1）采购人应在政府采购招投标管理办法规定的时限内确定中标人。</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（2）若出现中标候选人并列情形，则按照下列方式确定中标人：</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①招标文件规定的方式：无。。</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②若本款第①点规定方式为“无”，则按照下列方式确定：无。。</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③若本款第①、②点规定方式均为“无”，则按照下列方式确定：随机抽取。</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（3）本项目确定的中标人家数：</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①本项目确定合同包1中标人数为1家；</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②若出现中标候选人符合法定家数但不足本款第①点规定中标人家数情形，则按照中标候选人的实际家数确定中标人。</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9</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15.1-（</w:t>
            </w:r>
            <w:r w:rsidRPr="005A16AE">
              <w:rPr>
                <w:rFonts w:asciiTheme="minorEastAsia" w:eastAsiaTheme="minorEastAsia" w:hAnsiTheme="minorEastAsia" w:cs="Times New Roman"/>
                <w:sz w:val="21"/>
                <w:szCs w:val="21"/>
              </w:rPr>
              <w:t>2</w:t>
            </w:r>
            <w:r w:rsidRPr="005A16AE">
              <w:rPr>
                <w:rFonts w:asciiTheme="minorEastAsia" w:eastAsiaTheme="minorEastAsia" w:hAnsiTheme="minorEastAsia" w:cs="宋体"/>
                <w:sz w:val="21"/>
                <w:szCs w:val="21"/>
              </w:rPr>
              <w:t>）</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质疑函原件应采用下列方式提交：</w:t>
            </w:r>
            <w:r w:rsidRPr="005A16AE">
              <w:rPr>
                <w:rFonts w:asciiTheme="minorEastAsia" w:eastAsiaTheme="minorEastAsia" w:hAnsiTheme="minorEastAsia" w:cs="宋体"/>
                <w:sz w:val="21"/>
                <w:szCs w:val="21"/>
              </w:rPr>
              <w:t>现场方式。</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15.4</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Calibri"/>
                <w:sz w:val="21"/>
                <w:szCs w:val="21"/>
              </w:rPr>
              <w:t> </w:t>
            </w:r>
          </w:p>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Calibri"/>
                <w:sz w:val="21"/>
                <w:szCs w:val="21"/>
              </w:rPr>
              <w:t> </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招标文件的质疑</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（1）潜在投标人可在质疑时效期间内对招标文件以书面形式提出质疑。</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（2）质疑时效期间：</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①在招标文件公告期限内：自招标文件首次下载之日起</w:t>
            </w:r>
            <w:r w:rsidRPr="005A16AE">
              <w:rPr>
                <w:rFonts w:asciiTheme="minorEastAsia" w:eastAsiaTheme="minorEastAsia" w:hAnsiTheme="minorEastAsia" w:cs="Times New Roman"/>
                <w:sz w:val="21"/>
                <w:szCs w:val="21"/>
              </w:rPr>
              <w:t>7</w:t>
            </w:r>
            <w:r w:rsidRPr="005A16AE">
              <w:rPr>
                <w:rFonts w:asciiTheme="minorEastAsia" w:eastAsiaTheme="minorEastAsia" w:hAnsiTheme="minorEastAsia" w:cs="宋体"/>
                <w:sz w:val="21"/>
                <w:szCs w:val="21"/>
              </w:rPr>
              <w:t>个工作日内向</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提出，招标文件公告期限、首次下载之日均以福建省政府采购网上公开信息系统记载的为准。</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②在招标文件公告期限截止后至招标文件提供期限届满前的期间内：自招标文件公告期限届满之日起</w:t>
            </w:r>
            <w:r w:rsidRPr="005A16AE">
              <w:rPr>
                <w:rFonts w:asciiTheme="minorEastAsia" w:eastAsiaTheme="minorEastAsia" w:hAnsiTheme="minorEastAsia" w:cs="Times New Roman"/>
                <w:sz w:val="21"/>
                <w:szCs w:val="21"/>
              </w:rPr>
              <w:t>7</w:t>
            </w:r>
            <w:r w:rsidRPr="005A16AE">
              <w:rPr>
                <w:rFonts w:asciiTheme="minorEastAsia" w:eastAsiaTheme="minorEastAsia" w:hAnsiTheme="minorEastAsia" w:cs="宋体"/>
                <w:sz w:val="21"/>
                <w:szCs w:val="21"/>
              </w:rPr>
              <w:t>个工作日内向</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提出，招标文件公告期限、招标文件提供期限均以福建省政府采购网上公开信息系统记载的为准。</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※除上述规定外，对招标文件提出的质疑还应符合招标文件第三章第</w:t>
            </w:r>
            <w:r w:rsidRPr="005A16AE">
              <w:rPr>
                <w:rFonts w:asciiTheme="minorEastAsia" w:eastAsiaTheme="minorEastAsia" w:hAnsiTheme="minorEastAsia" w:cs="Times New Roman"/>
                <w:b/>
                <w:bCs/>
                <w:sz w:val="21"/>
                <w:szCs w:val="21"/>
              </w:rPr>
              <w:t>15.1</w:t>
            </w:r>
            <w:r w:rsidRPr="005A16AE">
              <w:rPr>
                <w:rFonts w:asciiTheme="minorEastAsia" w:eastAsiaTheme="minorEastAsia" w:hAnsiTheme="minorEastAsia" w:cs="宋体"/>
                <w:b/>
                <w:bCs/>
                <w:sz w:val="21"/>
                <w:szCs w:val="21"/>
              </w:rPr>
              <w:t>条的有关规定。</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16.1</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监督管理部门：</w:t>
            </w:r>
            <w:r w:rsidRPr="005A16AE">
              <w:rPr>
                <w:rFonts w:asciiTheme="minorEastAsia" w:eastAsiaTheme="minorEastAsia" w:hAnsiTheme="minorEastAsia" w:cs="宋体"/>
                <w:sz w:val="21"/>
                <w:szCs w:val="21"/>
              </w:rPr>
              <w:t>福建省财政厅</w:t>
            </w:r>
            <w:r w:rsidRPr="005A16AE">
              <w:rPr>
                <w:rFonts w:asciiTheme="minorEastAsia" w:eastAsiaTheme="minorEastAsia" w:hAnsiTheme="minorEastAsia" w:cs="宋体"/>
                <w:b/>
                <w:bCs/>
                <w:sz w:val="21"/>
                <w:szCs w:val="21"/>
              </w:rPr>
              <w:t>（仅限依法进行政府采购的货物或服务类项目）</w:t>
            </w:r>
            <w:r w:rsidRPr="005A16AE">
              <w:rPr>
                <w:rFonts w:asciiTheme="minorEastAsia" w:eastAsiaTheme="minorEastAsia" w:hAnsiTheme="minorEastAsia" w:cs="宋体"/>
                <w:sz w:val="21"/>
                <w:szCs w:val="21"/>
              </w:rPr>
              <w:t>。</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18.1</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财政部和福建省财政厅指定的政府采购信息发布媒体（以下简称：“指定媒体”）：</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（1）中国政府采购网，网址</w:t>
            </w:r>
            <w:hyperlink r:id="rId6" w:history="1">
              <w:r w:rsidRPr="005A16AE">
                <w:rPr>
                  <w:rFonts w:asciiTheme="minorEastAsia" w:eastAsiaTheme="minorEastAsia" w:hAnsiTheme="minorEastAsia" w:cs="宋体"/>
                  <w:sz w:val="21"/>
                  <w:szCs w:val="21"/>
                </w:rPr>
                <w:t>http://www.ccgp.gov.cn</w:t>
              </w:r>
            </w:hyperlink>
            <w:r w:rsidRPr="005A16AE">
              <w:rPr>
                <w:rFonts w:asciiTheme="minorEastAsia" w:eastAsiaTheme="minorEastAsia" w:hAnsiTheme="minorEastAsia" w:cs="宋体"/>
                <w:sz w:val="21"/>
                <w:szCs w:val="21"/>
              </w:rPr>
              <w:t>。</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（2）中国政府采购网福建分网（福建省政府采购网），网址</w:t>
            </w:r>
            <w:hyperlink r:id="rId7" w:history="1">
              <w:r w:rsidRPr="005A16AE">
                <w:rPr>
                  <w:rFonts w:asciiTheme="minorEastAsia" w:eastAsiaTheme="minorEastAsia" w:hAnsiTheme="minorEastAsia" w:cs="宋体"/>
                  <w:sz w:val="21"/>
                  <w:szCs w:val="21"/>
                </w:rPr>
                <w:t>http://cz.fjzfcg.gov.cn</w:t>
              </w:r>
            </w:hyperlink>
            <w:r w:rsidRPr="005A16AE">
              <w:rPr>
                <w:rFonts w:asciiTheme="minorEastAsia" w:eastAsiaTheme="minorEastAsia" w:hAnsiTheme="minorEastAsia" w:cs="宋体"/>
                <w:sz w:val="21"/>
                <w:szCs w:val="21"/>
              </w:rPr>
              <w:t>。</w:t>
            </w:r>
          </w:p>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※除招标文件第一章第</w:t>
            </w:r>
            <w:r w:rsidRPr="005A16AE">
              <w:rPr>
                <w:rFonts w:asciiTheme="minorEastAsia" w:eastAsiaTheme="minorEastAsia" w:hAnsiTheme="minorEastAsia" w:cs="Times New Roman"/>
                <w:b/>
                <w:bCs/>
                <w:sz w:val="21"/>
                <w:szCs w:val="21"/>
              </w:rPr>
              <w:t>11.1</w:t>
            </w:r>
            <w:r w:rsidRPr="005A16AE">
              <w:rPr>
                <w:rFonts w:asciiTheme="minorEastAsia" w:eastAsiaTheme="minorEastAsia" w:hAnsiTheme="minorEastAsia" w:cs="宋体"/>
                <w:b/>
                <w:bCs/>
                <w:sz w:val="21"/>
                <w:szCs w:val="21"/>
              </w:rPr>
              <w:t>条规定情形外，若出现上述指定媒体信息不一致情形，应以中国政府采购网福建分网（福建省政府采购网）发布的为准。</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w:t>
            </w:r>
          </w:p>
        </w:tc>
        <w:tc>
          <w:tcPr>
            <w:tcW w:w="127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19</w:t>
            </w:r>
          </w:p>
        </w:tc>
        <w:tc>
          <w:tcPr>
            <w:tcW w:w="6912"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其他事项：</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(1)本项目代理服务费由中标人支付。</w:t>
            </w:r>
            <w:r w:rsidRPr="005A16AE">
              <w:rPr>
                <w:rFonts w:asciiTheme="minorEastAsia" w:eastAsiaTheme="minorEastAsia" w:hAnsiTheme="minorEastAsia" w:cs="宋体"/>
                <w:b/>
                <w:bCs/>
                <w:sz w:val="21"/>
                <w:szCs w:val="21"/>
              </w:rPr>
              <w:br/>
              <w:t>(2)其他：中标金额100万元以内的按1.5%，中标金额100-500万元之间的按0.8%，中标金额500-1000万元之间的按0.45%，按差额累进法计算，100万元以上下浮20%向中标供应商收取。收取方式：转账等方式。 缴纳代理费账户信息：开 户 名：福建省智信招标有限公司 开 户 行：中国光大银行福州市杨桥支行 账 号： 087739120100304037933。 （3）中标人与采购人签订政府采购合同时，请采用福建师范大学合同范本，合同范本下载链接（http://zcc.fjnu.edu.cn/8a/8a/c548a101002/page.htm）。</w:t>
            </w:r>
          </w:p>
        </w:tc>
      </w:tr>
      <w:tr w:rsidR="005A16AE" w:rsidRPr="005A16AE" w:rsidTr="005A16AE">
        <w:tc>
          <w:tcPr>
            <w:tcW w:w="1656" w:type="dxa"/>
            <w:gridSpan w:val="2"/>
            <w:tcBorders>
              <w:top w:val="nil"/>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备注</w:t>
            </w:r>
          </w:p>
        </w:tc>
        <w:tc>
          <w:tcPr>
            <w:tcW w:w="6912" w:type="dxa"/>
            <w:tcBorders>
              <w:top w:val="nil"/>
              <w:left w:val="nil"/>
              <w:bottom w:val="single" w:sz="4" w:space="0" w:color="000000"/>
              <w:right w:val="single" w:sz="4" w:space="0" w:color="000000"/>
            </w:tcBorders>
            <w:shd w:val="clear" w:color="auto" w:fill="FFFFFF"/>
            <w:tcMar>
              <w:top w:w="60" w:type="dxa"/>
              <w:left w:w="120" w:type="dxa"/>
              <w:bottom w:w="60" w:type="dxa"/>
              <w:right w:w="120"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后有表</w:t>
            </w:r>
            <w:r w:rsidRPr="005A16AE">
              <w:rPr>
                <w:rFonts w:asciiTheme="minorEastAsia" w:eastAsiaTheme="minorEastAsia" w:hAnsiTheme="minorEastAsia" w:cs="Times New Roman"/>
                <w:b/>
                <w:bCs/>
                <w:sz w:val="21"/>
                <w:szCs w:val="21"/>
              </w:rPr>
              <w:t>2</w:t>
            </w:r>
            <w:r w:rsidRPr="005A16AE">
              <w:rPr>
                <w:rFonts w:asciiTheme="minorEastAsia" w:eastAsiaTheme="minorEastAsia" w:hAnsiTheme="minorEastAsia" w:cs="宋体"/>
                <w:b/>
                <w:bCs/>
                <w:sz w:val="21"/>
                <w:szCs w:val="21"/>
              </w:rPr>
              <w:t>，请勿遗漏。</w:t>
            </w:r>
          </w:p>
        </w:tc>
      </w:tr>
    </w:tbl>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表2</w:t>
      </w:r>
    </w:p>
    <w:tbl>
      <w:tblPr>
        <w:tblW w:w="0" w:type="auto"/>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384"/>
        <w:gridCol w:w="8508"/>
      </w:tblGrid>
      <w:tr w:rsidR="005A16AE" w:rsidRPr="005A16AE" w:rsidTr="005A16AE">
        <w:tc>
          <w:tcPr>
            <w:tcW w:w="88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关于电子招标投标活动的专门规定</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序号</w:t>
            </w:r>
          </w:p>
        </w:tc>
        <w:tc>
          <w:tcPr>
            <w:tcW w:w="8508" w:type="dxa"/>
            <w:tcBorders>
              <w:top w:val="single" w:sz="4" w:space="0" w:color="000000"/>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编列内容</w:t>
            </w:r>
          </w:p>
        </w:tc>
      </w:tr>
      <w:tr w:rsidR="005A16AE" w:rsidRPr="005A16AE" w:rsidTr="005A16AE">
        <w:tc>
          <w:tcPr>
            <w:tcW w:w="384" w:type="dxa"/>
            <w:tcBorders>
              <w:top w:val="nil"/>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8508" w:type="dxa"/>
            <w:tcBorders>
              <w:top w:val="nil"/>
              <w:left w:val="nil"/>
              <w:bottom w:val="single" w:sz="4" w:space="0" w:color="000000"/>
              <w:right w:val="single" w:sz="4" w:space="0" w:color="000000"/>
            </w:tcBorders>
            <w:shd w:val="clear" w:color="auto" w:fill="FFFFFF"/>
            <w:tcMar>
              <w:top w:w="0" w:type="dxa"/>
              <w:left w:w="84" w:type="dxa"/>
              <w:bottom w:w="0" w:type="dxa"/>
              <w:right w:w="84" w:type="dxa"/>
            </w:tcMar>
            <w:vAlign w:val="center"/>
            <w:hideMark/>
          </w:tcPr>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（1）招标文件中除下述第（</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）款所述内容外的其他内容及规定适用本项目的电子招标投标活动。</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（2）将招标文件</w:t>
            </w:r>
            <w:r w:rsidRPr="005A16AE">
              <w:rPr>
                <w:rFonts w:asciiTheme="minorEastAsia" w:eastAsiaTheme="minorEastAsia" w:hAnsiTheme="minorEastAsia" w:cs="宋体"/>
                <w:sz w:val="21"/>
                <w:szCs w:val="21"/>
                <w:u w:val="single"/>
              </w:rPr>
              <w:t>无。</w:t>
            </w:r>
            <w:r w:rsidRPr="005A16AE">
              <w:rPr>
                <w:rFonts w:asciiTheme="minorEastAsia" w:eastAsiaTheme="minorEastAsia" w:hAnsiTheme="minorEastAsia" w:cs="宋体"/>
                <w:sz w:val="21"/>
                <w:szCs w:val="21"/>
              </w:rPr>
              <w:t>的内容</w:t>
            </w:r>
            <w:r w:rsidRPr="005A16AE">
              <w:rPr>
                <w:rFonts w:asciiTheme="minorEastAsia" w:eastAsiaTheme="minorEastAsia" w:hAnsiTheme="minorEastAsia" w:cs="宋体"/>
                <w:b/>
                <w:bCs/>
                <w:sz w:val="21"/>
                <w:szCs w:val="21"/>
              </w:rPr>
              <w:t>修正为</w:t>
            </w:r>
            <w:r w:rsidRPr="005A16AE">
              <w:rPr>
                <w:rFonts w:asciiTheme="minorEastAsia" w:eastAsiaTheme="minorEastAsia" w:hAnsiTheme="minorEastAsia" w:cs="宋体"/>
                <w:sz w:val="21"/>
                <w:szCs w:val="21"/>
              </w:rPr>
              <w:t>下列内容：</w:t>
            </w:r>
            <w:r w:rsidRPr="005A16AE">
              <w:rPr>
                <w:rFonts w:asciiTheme="minorEastAsia" w:eastAsiaTheme="minorEastAsia" w:hAnsiTheme="minorEastAsia" w:cs="宋体"/>
                <w:sz w:val="21"/>
                <w:szCs w:val="21"/>
                <w:u w:val="single"/>
              </w:rPr>
              <w:t>无。</w:t>
            </w:r>
            <w:r w:rsidRPr="005A16AE">
              <w:rPr>
                <w:rFonts w:asciiTheme="minorEastAsia" w:eastAsiaTheme="minorEastAsia" w:hAnsiTheme="minorEastAsia" w:cs="宋体"/>
                <w:sz w:val="21"/>
                <w:szCs w:val="21"/>
              </w:rPr>
              <w:t>后适用本项目的电子招标投标活动。</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（3）将下列内容</w:t>
            </w:r>
            <w:r w:rsidRPr="005A16AE">
              <w:rPr>
                <w:rFonts w:asciiTheme="minorEastAsia" w:eastAsiaTheme="minorEastAsia" w:hAnsiTheme="minorEastAsia" w:cs="宋体"/>
                <w:b/>
                <w:bCs/>
                <w:sz w:val="21"/>
                <w:szCs w:val="21"/>
              </w:rPr>
              <w:t>增列为</w:t>
            </w:r>
            <w:r w:rsidRPr="005A16AE">
              <w:rPr>
                <w:rFonts w:asciiTheme="minorEastAsia" w:eastAsiaTheme="minorEastAsia" w:hAnsiTheme="minorEastAsia" w:cs="宋体"/>
                <w:sz w:val="21"/>
                <w:szCs w:val="21"/>
              </w:rPr>
              <w:t>招标文件的组成部分（以下简称：“增列内容”）适用本项目的电子招标投标活动，若增列内容与招标文件其他章节内容有冲突，应以增列内容为准：</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①电子招标投标活动的具体操作流程以福建省政府采购网上公开信息系统设定的为准。</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②关于投标文件：</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a.投标人应按照福建省政府采购网上公开信息系统设定的评审节点编制电子投标文件，否</w:t>
            </w:r>
            <w:r w:rsidRPr="005A16AE">
              <w:rPr>
                <w:rFonts w:asciiTheme="minorEastAsia" w:eastAsiaTheme="minorEastAsia" w:hAnsiTheme="minorEastAsia" w:cs="宋体"/>
                <w:sz w:val="21"/>
                <w:szCs w:val="21"/>
              </w:rPr>
              <w:lastRenderedPageBreak/>
              <w:t>则</w:t>
            </w:r>
            <w:r w:rsidRPr="005A16AE">
              <w:rPr>
                <w:rFonts w:asciiTheme="minorEastAsia" w:eastAsiaTheme="minorEastAsia" w:hAnsiTheme="minorEastAsia" w:cs="宋体"/>
                <w:b/>
                <w:bCs/>
                <w:sz w:val="21"/>
                <w:szCs w:val="21"/>
              </w:rPr>
              <w:t>资格审查小组、评标委员会将按照不利于投标人的内容进行认定。</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b.投标人应在投标截止时间前按照福建省政府采购网上公开信息系统设定的操作流程将电子投标文件</w:t>
            </w:r>
            <w:r w:rsidRPr="005A16AE">
              <w:rPr>
                <w:rFonts w:asciiTheme="minorEastAsia" w:eastAsiaTheme="minorEastAsia" w:hAnsiTheme="minorEastAsia" w:cs="宋体"/>
                <w:b/>
                <w:bCs/>
                <w:sz w:val="21"/>
                <w:szCs w:val="21"/>
                <w:u w:val="single"/>
              </w:rPr>
              <w:t>1</w:t>
            </w:r>
            <w:r w:rsidRPr="005A16AE">
              <w:rPr>
                <w:rFonts w:asciiTheme="minorEastAsia" w:eastAsiaTheme="minorEastAsia" w:hAnsiTheme="minorEastAsia" w:cs="宋体"/>
                <w:sz w:val="21"/>
                <w:szCs w:val="21"/>
              </w:rPr>
              <w:t>份上传至福建省政府采购网上公开信息系统，电子投标文件应与纸质投标文件保持一致，并以电子投标文件为准。</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c.若出现福建省政府采购网上公开信息系统设定的意外情形（如：系统故障等），经本项目监督管理部门同意使用纸质投标文件的，应以纸质投标文件为准。</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③关于证明材料或资料：</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a.除《检察机关行贿犯罪档案查询结果告知函》外，招标文件要求原件的，投标人在电子投标文件中可提供复印件（含扫描件），但在纸质投标文件正本中应提供原件</w:t>
            </w:r>
            <w:r w:rsidRPr="005A16AE">
              <w:rPr>
                <w:rFonts w:asciiTheme="minorEastAsia" w:eastAsiaTheme="minorEastAsia" w:hAnsiTheme="minorEastAsia" w:cs="宋体"/>
                <w:b/>
                <w:bCs/>
                <w:sz w:val="21"/>
                <w:szCs w:val="21"/>
              </w:rPr>
              <w:t>（资格审查小组、评标委员会将核对纸质投标文件正本，未提供原件的证明材料或资料将导致投标无效）</w:t>
            </w:r>
            <w:r w:rsidRPr="005A16AE">
              <w:rPr>
                <w:rFonts w:asciiTheme="minorEastAsia" w:eastAsiaTheme="minorEastAsia" w:hAnsiTheme="minorEastAsia" w:cs="宋体"/>
                <w:sz w:val="21"/>
                <w:szCs w:val="21"/>
              </w:rPr>
              <w:t>；招标文件要求复印件的，投标人在纸质投标文件中提供原件、复印件（含扫描件）皆可；招标文件对原件、复印件未作要求的，投标人在纸质投标文件中提供原件、复印件（含扫描件）皆可。</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b.除《检察机关行贿犯罪档案查询结果告知函》外，若投标人提供注明“复印件无效”的证明材料或资料，其纸质投标文件正本中应提供原件</w:t>
            </w:r>
            <w:r w:rsidRPr="005A16AE">
              <w:rPr>
                <w:rFonts w:asciiTheme="minorEastAsia" w:eastAsiaTheme="minorEastAsia" w:hAnsiTheme="minorEastAsia" w:cs="宋体"/>
                <w:b/>
                <w:bCs/>
                <w:sz w:val="21"/>
                <w:szCs w:val="21"/>
              </w:rPr>
              <w:t>（资格审查小组、评标委员会将核对纸质投标文件正本，未提供原件的证明材料或资料将导致投标无效）。</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c.《检察机关行贿犯罪档案查询结果告知函》</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1投标人在电子投标文件中可提供复印件（含扫描件）、符合招标文件第七章规定的打印件（或截图），在纸质投标文件正本中提供原件、复印件（含扫描件）、符合招标文件第七章规定的打印件（或截图）皆可。</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c2《检察机关行贿犯罪档案查询结果告知函》应在有效期内且内容完整、清晰、整洁，否则</w:t>
            </w:r>
            <w:r w:rsidRPr="005A16AE">
              <w:rPr>
                <w:rFonts w:asciiTheme="minorEastAsia" w:eastAsiaTheme="minorEastAsia" w:hAnsiTheme="minorEastAsia" w:cs="宋体"/>
                <w:b/>
                <w:bCs/>
                <w:sz w:val="21"/>
                <w:szCs w:val="21"/>
              </w:rPr>
              <w:t>投标无效。</w:t>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c3有效期内的《检察机关行贿犯罪档案查询结果告知函》复印件（含扫描件）及符合招标文件第七章规定的打印件（或截图），无论内容中是否注明“复印件无效”，</w:t>
            </w:r>
            <w:r w:rsidRPr="005A16AE">
              <w:rPr>
                <w:rFonts w:asciiTheme="minorEastAsia" w:eastAsiaTheme="minorEastAsia" w:hAnsiTheme="minorEastAsia" w:cs="宋体"/>
                <w:b/>
                <w:bCs/>
                <w:sz w:val="21"/>
                <w:szCs w:val="21"/>
              </w:rPr>
              <w:t>均视同有效。</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④关于“全称”、“投标人代表签字”及“加盖单位公章”：</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a.在电子投标文件中，涉及“全称”和“投标人代表签字”的内容可使用打字录入方式完成。</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b.在电子投标文件中，涉及“加盖单位公章”的内容应使用投标人的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证书完成，否则</w:t>
            </w:r>
            <w:r w:rsidRPr="005A16AE">
              <w:rPr>
                <w:rFonts w:asciiTheme="minorEastAsia" w:eastAsiaTheme="minorEastAsia" w:hAnsiTheme="minorEastAsia" w:cs="宋体"/>
                <w:b/>
                <w:bCs/>
                <w:sz w:val="21"/>
                <w:szCs w:val="21"/>
              </w:rPr>
              <w:t>投标无效。</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c.在电子投标文件中，若投标人按照本增列内容第④点第</w:t>
            </w:r>
            <w:r w:rsidRPr="005A16AE">
              <w:rPr>
                <w:rFonts w:asciiTheme="minorEastAsia" w:eastAsiaTheme="minorEastAsia" w:hAnsiTheme="minorEastAsia" w:cs="Calibri"/>
                <w:sz w:val="21"/>
                <w:szCs w:val="21"/>
              </w:rPr>
              <w:t>b</w:t>
            </w:r>
            <w:r w:rsidRPr="005A16AE">
              <w:rPr>
                <w:rFonts w:asciiTheme="minorEastAsia" w:eastAsiaTheme="minorEastAsia" w:hAnsiTheme="minorEastAsia" w:cs="宋体"/>
                <w:sz w:val="21"/>
                <w:szCs w:val="21"/>
              </w:rPr>
              <w:t>项规定加盖其单位公章，则出现无全称、或投标人代表未签字等情形，</w:t>
            </w:r>
            <w:r w:rsidRPr="005A16AE">
              <w:rPr>
                <w:rFonts w:asciiTheme="minorEastAsia" w:eastAsiaTheme="minorEastAsia" w:hAnsiTheme="minorEastAsia" w:cs="宋体"/>
                <w:b/>
                <w:bCs/>
                <w:sz w:val="21"/>
                <w:szCs w:val="21"/>
              </w:rPr>
              <w:t>不视为投标无效。</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⑤关于投标人的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证书应在投标截止时间前连同密封的纸质投标文件送达招标文件第一章第</w:t>
            </w:r>
            <w:r w:rsidRPr="005A16AE">
              <w:rPr>
                <w:rFonts w:asciiTheme="minorEastAsia" w:eastAsiaTheme="minorEastAsia" w:hAnsiTheme="minorEastAsia" w:cs="Calibri"/>
                <w:sz w:val="21"/>
                <w:szCs w:val="21"/>
              </w:rPr>
              <w:t>10</w:t>
            </w:r>
            <w:r w:rsidRPr="005A16AE">
              <w:rPr>
                <w:rFonts w:asciiTheme="minorEastAsia" w:eastAsiaTheme="minorEastAsia" w:hAnsiTheme="minorEastAsia" w:cs="宋体"/>
                <w:sz w:val="21"/>
                <w:szCs w:val="21"/>
              </w:rPr>
              <w:t>条载明的地点，否则</w:t>
            </w:r>
            <w:r w:rsidRPr="005A16AE">
              <w:rPr>
                <w:rFonts w:asciiTheme="minorEastAsia" w:eastAsiaTheme="minorEastAsia" w:hAnsiTheme="minorEastAsia" w:cs="宋体"/>
                <w:b/>
                <w:bCs/>
                <w:sz w:val="21"/>
                <w:szCs w:val="21"/>
              </w:rPr>
              <w:t>投标将被拒绝。</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证书可采用信封（包括但不限于：信封、档案袋、文件袋等）作为外包装进行单独包装。外包装密封、不密封皆可。</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证书或外包装应标记“项目名称、招标编号、投标人的全称”等内容，以方便识别、使用。</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d.投标人的</w:t>
            </w:r>
            <w:r w:rsidRPr="005A16AE">
              <w:rPr>
                <w:rFonts w:asciiTheme="minorEastAsia" w:eastAsiaTheme="minorEastAsia" w:hAnsiTheme="minorEastAsia" w:cs="Calibri"/>
                <w:sz w:val="21"/>
                <w:szCs w:val="21"/>
              </w:rPr>
              <w:t>CA</w:t>
            </w:r>
            <w:r w:rsidRPr="005A16AE">
              <w:rPr>
                <w:rFonts w:asciiTheme="minorEastAsia" w:eastAsiaTheme="minorEastAsia" w:hAnsiTheme="minorEastAsia" w:cs="宋体"/>
                <w:sz w:val="21"/>
                <w:szCs w:val="21"/>
              </w:rPr>
              <w:t>证书应能正常、有效使用，否则产生不利后果由投标人承担责任。</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⑥关于投标截止时间过后</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a.被福建省政府采购网上公开信息系统判定为投标保证金未提交（即未于投标截止时间前到达招标文件载明的投标保证金账户）的投标人，</w:t>
            </w:r>
            <w:r w:rsidRPr="005A16AE">
              <w:rPr>
                <w:rFonts w:asciiTheme="minorEastAsia" w:eastAsiaTheme="minorEastAsia" w:hAnsiTheme="minorEastAsia" w:cs="宋体"/>
                <w:b/>
                <w:bCs/>
                <w:sz w:val="21"/>
                <w:szCs w:val="21"/>
              </w:rPr>
              <w:t>投标将被拒绝。</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b.有下列情形之一的，视为投标人串通投标，</w:t>
            </w:r>
            <w:r w:rsidRPr="005A16AE">
              <w:rPr>
                <w:rFonts w:asciiTheme="minorEastAsia" w:eastAsiaTheme="minorEastAsia" w:hAnsiTheme="minorEastAsia" w:cs="宋体"/>
                <w:b/>
                <w:bCs/>
                <w:sz w:val="21"/>
                <w:szCs w:val="21"/>
              </w:rPr>
              <w:t>其投标无效：</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b1不同投标人的电子投标文件被福建省政府采购网上公开信息系统判定为具有相同内部识别码；</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b2不同投标人的投标保证金被福建省政府采购网上公开信息系统判定为从同一单位或个人</w:t>
            </w:r>
            <w:r w:rsidRPr="005A16AE">
              <w:rPr>
                <w:rFonts w:asciiTheme="minorEastAsia" w:eastAsiaTheme="minorEastAsia" w:hAnsiTheme="minorEastAsia" w:cs="宋体"/>
                <w:sz w:val="21"/>
                <w:szCs w:val="21"/>
              </w:rPr>
              <w:lastRenderedPageBreak/>
              <w:t>的账户转出；</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b3投标人的投标保证金被福建省政府采购网上公开信息系统判定为同一合同项下有其他投标人提交的投标保证金</w:t>
            </w:r>
            <w:r w:rsidRPr="005A16AE">
              <w:rPr>
                <w:rFonts w:asciiTheme="minorEastAsia" w:eastAsiaTheme="minorEastAsia" w:hAnsiTheme="minorEastAsia" w:cs="宋体"/>
                <w:sz w:val="21"/>
                <w:szCs w:val="21"/>
              </w:rPr>
              <w:br/>
            </w:r>
          </w:p>
          <w:p w:rsidR="005A16AE" w:rsidRPr="005A16AE" w:rsidRDefault="005A16AE" w:rsidP="005A16AE">
            <w:pPr>
              <w:wordWrap w:val="0"/>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b4不同投标人被福建省政府采购网上公开信息系统判定为串通投标的其他情形。</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⑦接受联合体投标且投标人为联合体的，投标人应由“联合体牵头方”完成福建省政府采购网上公开信息系统设定的具体操作流程（包括但不限于：报名、提交投标保证金、编制电子投标文件等）。</w:t>
            </w:r>
          </w:p>
          <w:p w:rsidR="005A16AE" w:rsidRPr="005A16AE" w:rsidRDefault="005A16AE" w:rsidP="005A16AE">
            <w:pPr>
              <w:wordWrap w:val="0"/>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⑧其他：无。。</w:t>
            </w:r>
          </w:p>
        </w:tc>
      </w:tr>
    </w:tbl>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Default="005A16AE">
      <w:pPr>
        <w:adjustRightInd/>
        <w:snapToGrid/>
        <w:spacing w:line="220" w:lineRule="atLeast"/>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br w:type="page"/>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第三章   投标人须知</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一、总则</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1、适用范围</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1.1适用于招标文件载明项目的政府采购活动（以下简称：“本次采购活动”）。</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2、定义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2.1“采购标的”指招标文件载明的需要采购的货物或服务。</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2.2“潜在投标人”指按照招标文件第一章第</w:t>
      </w:r>
      <w:r w:rsidRPr="005A16AE">
        <w:rPr>
          <w:rFonts w:asciiTheme="minorEastAsia" w:eastAsiaTheme="minorEastAsia" w:hAnsiTheme="minorEastAsia" w:cs="Calibri"/>
          <w:sz w:val="21"/>
          <w:szCs w:val="21"/>
        </w:rPr>
        <w:t>7</w:t>
      </w:r>
      <w:r w:rsidRPr="005A16AE">
        <w:rPr>
          <w:rFonts w:asciiTheme="minorEastAsia" w:eastAsiaTheme="minorEastAsia" w:hAnsiTheme="minorEastAsia" w:cs="宋体"/>
          <w:sz w:val="21"/>
          <w:szCs w:val="21"/>
        </w:rPr>
        <w:t>条规定进行报名且有意向参加本项目投标的供应商。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2.3“投标人”指按照招标文件第一章第</w:t>
      </w:r>
      <w:r w:rsidRPr="005A16AE">
        <w:rPr>
          <w:rFonts w:asciiTheme="minorEastAsia" w:eastAsiaTheme="minorEastAsia" w:hAnsiTheme="minorEastAsia" w:cs="Calibri"/>
          <w:sz w:val="21"/>
          <w:szCs w:val="21"/>
        </w:rPr>
        <w:t>7</w:t>
      </w:r>
      <w:r w:rsidRPr="005A16AE">
        <w:rPr>
          <w:rFonts w:asciiTheme="minorEastAsia" w:eastAsiaTheme="minorEastAsia" w:hAnsiTheme="minorEastAsia" w:cs="宋体"/>
          <w:sz w:val="21"/>
          <w:szCs w:val="21"/>
        </w:rPr>
        <w:t>条规定进行报名并参加本项目投标的供应商。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2.4“单位负责人”指单位法定代表人或法律、法规规定代表单位行使职权的主要负责人。</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2.5“投标人代表”指投标人的单位负责人或“单位负责人授权书”中载明的接受授权方。</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二、投标人</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3、合格投标人</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3.1一般规定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（1）投标人应遵守政府采购法及实施条例、政府采购招投标管理办法、政府采购质疑和投诉办法及财政部、福建省财政厅有关政府采购文件的规定，同时还应遵守有关法律、法规和规章的强制性规定。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（2）投标人的资格要求：详见招标文件第一章。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3.2若本项目接受联合体投标且投标人为联合体，则联合体各方应遵守本章第3.1条规定，同时还应遵守下列规定：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（1）联合体各方应提交联合体协议，联合体协议应符合招标文件规定。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（2）联合体各方不得再单独参加或与其他供应商另外组成联合体参加同一合同项下的投标。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（3）联合体各方应共同与采购人签订政府采购合同，就政府采购合同约定的事项对采购人承担连带责任。</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4、投标费用</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4.1除招标文件另有规定外，投标人应自行承担其参加本项目投标所涉及的一切费用。</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三、招标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5、招标文件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5.1招标文件由下述部分组成：</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（1）投标邀请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（2）投标人须知前附表（表</w:t>
      </w:r>
      <w:r w:rsidRPr="005A16AE">
        <w:rPr>
          <w:rFonts w:asciiTheme="minorEastAsia" w:eastAsiaTheme="minorEastAsia" w:hAnsiTheme="minorEastAsia" w:cs="Calibri"/>
          <w:sz w:val="21"/>
          <w:szCs w:val="21"/>
        </w:rPr>
        <w:t>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（3）投标人须知</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（4）资格审查与评标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（5）招标内容及要求</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（6）政府采购合同（参考文本）</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（7）投标文件格式</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（8）按照招标文件规定作为招标文件组成部分的其他内容（若有）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5.2招标文件的澄清或修改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可对已发出的招标文件进行必要的澄清或修改，但不得对招标文件载明的采购标的和投标人的资格要求进行改变。</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（2）除本章第</w:t>
      </w:r>
      <w:r w:rsidRPr="005A16AE">
        <w:rPr>
          <w:rFonts w:asciiTheme="minorEastAsia" w:eastAsiaTheme="minorEastAsia" w:hAnsiTheme="minorEastAsia" w:cs="Calibri"/>
          <w:sz w:val="21"/>
          <w:szCs w:val="21"/>
        </w:rPr>
        <w:t>5.2</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）款规定情形外，澄清或修改的内容可能影响投标文件编制的，</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将在投标截止时间至少15个日历日前，在招标文件载明的指定媒体以更正公告的形式发布澄清或修改的内容。不足</w:t>
      </w:r>
      <w:r w:rsidRPr="005A16AE">
        <w:rPr>
          <w:rFonts w:asciiTheme="minorEastAsia" w:eastAsiaTheme="minorEastAsia" w:hAnsiTheme="minorEastAsia" w:cs="Calibri"/>
          <w:sz w:val="21"/>
          <w:szCs w:val="21"/>
        </w:rPr>
        <w:t>15</w:t>
      </w:r>
      <w:r w:rsidRPr="005A16AE">
        <w:rPr>
          <w:rFonts w:asciiTheme="minorEastAsia" w:eastAsiaTheme="minorEastAsia" w:hAnsiTheme="minorEastAsia" w:cs="宋体"/>
          <w:sz w:val="21"/>
          <w:szCs w:val="21"/>
        </w:rPr>
        <w:t>个日历日的，</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将顺延投标截止时间及开标时间，</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和投标人受原投标截止时间及开标时间制约的所有权利和义务均延长至新的投标截止时间及开标时间。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（3）澄清或修改的内容可能改变招标文件载明的采购标的和投标人的资格要求的，本次采购活动结束，</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将依法组织后续采购活动（包括但不限于：重新招标、采用其他方式采购等）。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6、现场考察或开标前答疑会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6.1是否组织现场考察或召开开标前答疑会：详见招标文件第二章。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7、更正公告</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7.1若</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发布更正公告，则更正公告及其所发布的内容或信息（包括但不限于：招标文件的澄清或修改、现场考察或答疑会的有关事宜等）</w:t>
      </w:r>
      <w:r w:rsidRPr="005A16AE">
        <w:rPr>
          <w:rFonts w:asciiTheme="minorEastAsia" w:eastAsiaTheme="minorEastAsia" w:hAnsiTheme="minorEastAsia" w:cs="宋体"/>
          <w:b/>
          <w:bCs/>
          <w:sz w:val="21"/>
          <w:szCs w:val="21"/>
        </w:rPr>
        <w:t>作为招标文件组成部分</w:t>
      </w:r>
      <w:r w:rsidRPr="005A16AE">
        <w:rPr>
          <w:rFonts w:asciiTheme="minorEastAsia" w:eastAsiaTheme="minorEastAsia" w:hAnsiTheme="minorEastAsia" w:cs="宋体"/>
          <w:sz w:val="21"/>
          <w:szCs w:val="21"/>
        </w:rPr>
        <w:t>，对投标人具有约束力。</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7.2更正公告作为</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通知所有潜在投标人的书面形式。</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8、终止公告</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8.1若出现因重大变故导致采购任务取消情形，福建省智信招标有限公司可终止招标并发布终止公告。</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8.2终止公告作为福建省智信招标有限公司通知所有潜在投标人的书面形式。</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四、投标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9、投标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9.1投标人可对招标文件载明的全部或部分合同包进行投标。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9.2投标人应对同一个合同包内的所有内容进行完整投标，否则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9.3投标人代表只能接受一个投标人的授权参加投标，否则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9.4单位负责人为同一人或存在直接控股、管理关系的不同供应商，不得同时参加同一合同项下的投标，否则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9.5为本项目提供整体设计、规范编制或项目管理、监理、检测等服务的供应商，不得参加本项目除整体设计、规范编制和项目管理、监理、检测等服务外的采购活动，否则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9.6列入失信被执行人、重大税收违法案件当事人名单、政府采购严重违法失信行为记录名单及其他不符合政府采购法第二十二条规定条件的供应商，不得参加投标，否则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9.7有下列情形之一的，视为投标人串通投标，</w:t>
      </w:r>
      <w:r w:rsidRPr="005A16AE">
        <w:rPr>
          <w:rFonts w:asciiTheme="minorEastAsia" w:eastAsiaTheme="minorEastAsia" w:hAnsiTheme="minorEastAsia" w:cs="宋体"/>
          <w:b/>
          <w:bCs/>
          <w:sz w:val="21"/>
          <w:szCs w:val="21"/>
        </w:rPr>
        <w:t>其投标无效：</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（1）不同投标人的投标文件由同一单位或个人编制；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（2）不同投标人委托同一单位或个人办理投标事宜；</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（3）不同投标人的投标文件载明的项目管理成员或联系人员为同一人；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（4）不同投标人的投标文件异常一致或投标报价呈规律性差异；</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（5）不同投标人的投标文件相互混装；</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（6）不同投标人的投标保证金从同一单位或个人的账户转出；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（7）有关法律、法规和规章及招标文件规定的其他串通投标情形。</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10、投标文件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10.1投标文件的编制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（1）投标人应先仔细阅读招标文件的全部内容后，再进行投标文件的编制。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（2）投标文件应按照本章第</w:t>
      </w:r>
      <w:r w:rsidRPr="005A16AE">
        <w:rPr>
          <w:rFonts w:asciiTheme="minorEastAsia" w:eastAsiaTheme="minorEastAsia" w:hAnsiTheme="minorEastAsia" w:cs="Calibri"/>
          <w:sz w:val="21"/>
          <w:szCs w:val="21"/>
        </w:rPr>
        <w:t>10.2</w:t>
      </w:r>
      <w:r w:rsidRPr="005A16AE">
        <w:rPr>
          <w:rFonts w:asciiTheme="minorEastAsia" w:eastAsiaTheme="minorEastAsia" w:hAnsiTheme="minorEastAsia" w:cs="宋体"/>
          <w:sz w:val="21"/>
          <w:szCs w:val="21"/>
        </w:rPr>
        <w:t>条规定编制其组成部分。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（3）投标文件应满足招标文件提出的实质性要求和条件，并保证其所提交的全部资料是不可割离且真实、有效、准确、完整和不具有任何误导性的，否则造成不利后果由投标人承担责任。</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10.2投标文件由下述部分组成：</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（1）资格及资信证明部分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投标函</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投标人的资格及资信证明文件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投标保证金</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（2）报价部分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开标一览表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投标分项报价表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招标文件规定的价格扣除证明材料（若有）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招标文件规定的加分证明材料（若有）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（3）技术商务部分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标的说明一览表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技术和服务要求响应表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商务条件响应表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投标人提交的其他资料（若有）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⑤</w:t>
      </w:r>
      <w:r w:rsidRPr="005A16AE">
        <w:rPr>
          <w:rFonts w:asciiTheme="minorEastAsia" w:eastAsiaTheme="minorEastAsia" w:hAnsiTheme="minorEastAsia" w:cs="宋体"/>
          <w:sz w:val="21"/>
          <w:szCs w:val="21"/>
        </w:rPr>
        <w:t>招标文件规定作为投标文件组成部分的其他内容（若有）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10.3投标文件的语言</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（1）除招标文件另有规定外，投标文件应使用中文文本，若有不同文本，以中文文本为准。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10.4投标文件的份数：详见招标文件第二章。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10.5投标文件的格式</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（1）除招标文件另有规定外，投标文件应使用招标文件第七章规定的格式。</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（2）除招标文件另有规定外，投标文件的正本和全部副本均应使用不能擦去的墨料或墨水打印、书写或复印，其中：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正本应用</w:t>
      </w:r>
      <w:r w:rsidRPr="005A16AE">
        <w:rPr>
          <w:rFonts w:asciiTheme="minorEastAsia" w:eastAsiaTheme="minorEastAsia" w:hAnsiTheme="minorEastAsia" w:cs="Calibri"/>
          <w:sz w:val="21"/>
          <w:szCs w:val="21"/>
        </w:rPr>
        <w:t>A4</w:t>
      </w:r>
      <w:r w:rsidRPr="005A16AE">
        <w:rPr>
          <w:rFonts w:asciiTheme="minorEastAsia" w:eastAsiaTheme="minorEastAsia" w:hAnsiTheme="minorEastAsia" w:cs="宋体"/>
          <w:sz w:val="21"/>
          <w:szCs w:val="21"/>
        </w:rPr>
        <w:t>幅面纸张打印装订，编制封面（封面标明“正本”字样）、索引、页码，并用胶装装订成册。</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副本应用</w:t>
      </w:r>
      <w:r w:rsidRPr="005A16AE">
        <w:rPr>
          <w:rFonts w:asciiTheme="minorEastAsia" w:eastAsiaTheme="minorEastAsia" w:hAnsiTheme="minorEastAsia" w:cs="Calibri"/>
          <w:sz w:val="21"/>
          <w:szCs w:val="21"/>
        </w:rPr>
        <w:t>A4</w:t>
      </w:r>
      <w:r w:rsidRPr="005A16AE">
        <w:rPr>
          <w:rFonts w:asciiTheme="minorEastAsia" w:eastAsiaTheme="minorEastAsia" w:hAnsiTheme="minorEastAsia" w:cs="宋体"/>
          <w:sz w:val="21"/>
          <w:szCs w:val="21"/>
        </w:rPr>
        <w:t>幅面纸张打印装订，编制封面（封面标明“副本”字样）、索引、页码，并用胶装装订成册；副本可用正本的完整复印件，并与正本保持一致（若不一致，以正本为准）。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允许散装或活页装订的内容或材料：详见招标文件第二章。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除本章第</w:t>
      </w:r>
      <w:r w:rsidRPr="005A16AE">
        <w:rPr>
          <w:rFonts w:asciiTheme="minorEastAsia" w:eastAsiaTheme="minorEastAsia" w:hAnsiTheme="minorEastAsia" w:cs="Calibri"/>
          <w:b/>
          <w:bCs/>
          <w:sz w:val="21"/>
          <w:szCs w:val="21"/>
        </w:rPr>
        <w:t>10.5</w:t>
      </w:r>
      <w:r w:rsidRPr="005A16AE">
        <w:rPr>
          <w:rFonts w:asciiTheme="minorEastAsia" w:eastAsiaTheme="minorEastAsia" w:hAnsiTheme="minorEastAsia" w:cs="宋体"/>
          <w:b/>
          <w:bCs/>
          <w:sz w:val="21"/>
          <w:szCs w:val="21"/>
        </w:rPr>
        <w:t>条第（</w:t>
      </w:r>
      <w:r w:rsidRPr="005A16AE">
        <w:rPr>
          <w:rFonts w:asciiTheme="minorEastAsia" w:eastAsiaTheme="minorEastAsia" w:hAnsiTheme="minorEastAsia" w:cs="Calibri"/>
          <w:b/>
          <w:bCs/>
          <w:sz w:val="21"/>
          <w:szCs w:val="21"/>
        </w:rPr>
        <w:t>2</w:t>
      </w:r>
      <w:r w:rsidRPr="005A16AE">
        <w:rPr>
          <w:rFonts w:asciiTheme="minorEastAsia" w:eastAsiaTheme="minorEastAsia" w:hAnsiTheme="minorEastAsia" w:cs="宋体"/>
          <w:b/>
          <w:bCs/>
          <w:sz w:val="21"/>
          <w:szCs w:val="21"/>
        </w:rPr>
        <w:t>）款第</w:t>
      </w:r>
      <w:r w:rsidRPr="005A16AE">
        <w:rPr>
          <w:rFonts w:asciiTheme="minorEastAsia" w:eastAsiaTheme="minorEastAsia" w:hAnsiTheme="minorEastAsia" w:cs="宋体" w:hint="eastAsia"/>
          <w:b/>
          <w:bCs/>
          <w:sz w:val="21"/>
          <w:szCs w:val="21"/>
        </w:rPr>
        <w:t>③</w:t>
      </w:r>
      <w:r w:rsidRPr="005A16AE">
        <w:rPr>
          <w:rFonts w:asciiTheme="minorEastAsia" w:eastAsiaTheme="minorEastAsia" w:hAnsiTheme="minorEastAsia" w:cs="宋体"/>
          <w:b/>
          <w:bCs/>
          <w:sz w:val="21"/>
          <w:szCs w:val="21"/>
        </w:rPr>
        <w:t>点规定情形外，投标文件散装或活页装订将导致投标无效。</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（3）除招标文件另有规定外，投标文件应使用人民币作为计量货币。</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（4）除招标文件另有规定外，签署、盖章应遵守下列规定：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投标文件应由投标人代表签字并加盖投标人的单位公章。若投标人代表为单位负责人授权的委托代理人，应提供“单位负责人授权书”。</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投标文件应没有涂改或行间插字，除非这些改动是根据</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的指示进行的，或是为改正投标人造成的应修改的错误而进行的。若有前述改动，应按照下列规定之一对改动处进行处理：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a.投标人代表签字确认；</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b.加盖投标人的单位公章或校正章。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10.6投标报价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（1）投标报价超出最高限价将导致</w:t>
      </w:r>
      <w:r w:rsidRPr="005A16AE">
        <w:rPr>
          <w:rFonts w:asciiTheme="minorEastAsia" w:eastAsiaTheme="minorEastAsia" w:hAnsiTheme="minorEastAsia" w:cs="宋体"/>
          <w:b/>
          <w:bCs/>
          <w:sz w:val="21"/>
          <w:szCs w:val="21"/>
        </w:rPr>
        <w:t>投标无效。</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（2）最高限价由采购人根据价格测算情况，在预算金额的额度内合理设定。最高限价不得超出预算金额。</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（3）除招标文件另有规定外，投标文件不能出现任何选择性的投标报价，即每一个合同包和品目号的采购标的都只能有一个投标报价。任何选择性的投标报价将导致</w:t>
      </w:r>
      <w:r w:rsidRPr="005A16AE">
        <w:rPr>
          <w:rFonts w:asciiTheme="minorEastAsia" w:eastAsiaTheme="minorEastAsia" w:hAnsiTheme="minorEastAsia" w:cs="宋体"/>
          <w:b/>
          <w:bCs/>
          <w:sz w:val="21"/>
          <w:szCs w:val="21"/>
        </w:rPr>
        <w:t>投标无效。</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10.7分包</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（1）是否允许中标人将本项目的非主体、非关键性工作进行分包：详见招标文件第二章。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（2）若允许中标人将本项目的非主体、非关键性工作进行分包且投标人拟在中标后进行分包，则投标人应在投标文件中载明分包承担主体，分包承担主体应具备相应资质条件（若有）且不得再次分包。</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（3）招标文件允许中标人将非主体、非关键性工作进行分包的项目，有下列情形之一的，中标人不得分包：</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投标文件中未载明分包承担主体；</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投标文件载明的分包承担主体不具备相应资质条件；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投标文件载明的分包承担主体拟再次分包。</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10.8投标有效期</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（1）招标文件载明的投标有效期：详见招标文件第二章。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（2）投标文件承诺的投标有效期不得少于招标文件载明的投标有效期，否则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（3）根据本次采购活动的需要，</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可于投标有效期届满之前书面要求投标人延长投标有效期，投标人应在</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10.9投标保证金</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（1）投标保证金作为投标人按照招标文件规定履行相应投标责任、义务的约束及担保。</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（2）投标保证金的有效期应与投标文件承诺的投标有效期保持一致，否则</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（3）提交</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投标人应从其银行账户</w:t>
      </w:r>
      <w:r w:rsidRPr="005A16AE">
        <w:rPr>
          <w:rFonts w:asciiTheme="minorEastAsia" w:eastAsiaTheme="minorEastAsia" w:hAnsiTheme="minorEastAsia" w:cs="宋体"/>
          <w:b/>
          <w:bCs/>
          <w:sz w:val="21"/>
          <w:szCs w:val="21"/>
        </w:rPr>
        <w:t>（基本存款账户）</w:t>
      </w:r>
      <w:r w:rsidRPr="005A16AE">
        <w:rPr>
          <w:rFonts w:asciiTheme="minorEastAsia" w:eastAsiaTheme="minorEastAsia" w:hAnsiTheme="minorEastAsia" w:cs="宋体"/>
          <w:sz w:val="21"/>
          <w:szCs w:val="21"/>
        </w:rPr>
        <w:t>按照下列方式：</w:t>
      </w:r>
      <w:r w:rsidRPr="005A16AE">
        <w:rPr>
          <w:rFonts w:asciiTheme="minorEastAsia" w:eastAsiaTheme="minorEastAsia" w:hAnsiTheme="minorEastAsia" w:cs="宋体"/>
          <w:b/>
          <w:bCs/>
          <w:sz w:val="21"/>
          <w:szCs w:val="21"/>
        </w:rPr>
        <w:t>公对公转账方式</w:t>
      </w:r>
      <w:r w:rsidRPr="005A16AE">
        <w:rPr>
          <w:rFonts w:asciiTheme="minorEastAsia" w:eastAsiaTheme="minorEastAsia" w:hAnsiTheme="minorEastAsia" w:cs="宋体"/>
          <w:sz w:val="21"/>
          <w:szCs w:val="21"/>
        </w:rPr>
        <w:t>向招标文件载明的投标保证金账户提交投标保证金，具体金额详见招标文件第一章。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投标保证金应于投标截止时间前到达招标文件载明的投标保证金账户，否则视为投标保证金未提交；是否到达按照下列方式认定：</w:t>
      </w:r>
      <w:r w:rsidRPr="005A16AE">
        <w:rPr>
          <w:rFonts w:asciiTheme="minorEastAsia" w:eastAsiaTheme="minorEastAsia" w:hAnsiTheme="minorEastAsia" w:cs="宋体"/>
          <w:b/>
          <w:bCs/>
          <w:sz w:val="21"/>
          <w:szCs w:val="21"/>
        </w:rPr>
        <w:t>以福建省政府采购网上公开信息系统记载的为准。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若本项目接受联合体投标且投标人为联合体，则联合体中的牵头方应按照本章第</w:t>
      </w:r>
      <w:r w:rsidRPr="005A16AE">
        <w:rPr>
          <w:rFonts w:asciiTheme="minorEastAsia" w:eastAsiaTheme="minorEastAsia" w:hAnsiTheme="minorEastAsia" w:cs="Calibri"/>
          <w:sz w:val="21"/>
          <w:szCs w:val="21"/>
        </w:rPr>
        <w:t>10.9</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）款第</w:t>
      </w: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w:t>
      </w: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点规定提交投标保证金。</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除招标文件另有规定外，未按照上述规定提交投标保证金将导致资格审查不合格。</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（4）退还</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在投标截止时间前撤回已提交的投标文件的投标人，其投标保证金将在</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收到投标人书面撤回通知之日起5个工作日内退回原账户。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未中标人的投标保证金将在中标通知书发出之日起</w:t>
      </w:r>
      <w:r w:rsidRPr="005A16AE">
        <w:rPr>
          <w:rFonts w:asciiTheme="minorEastAsia" w:eastAsiaTheme="minorEastAsia" w:hAnsiTheme="minorEastAsia" w:cs="Calibri"/>
          <w:sz w:val="21"/>
          <w:szCs w:val="21"/>
        </w:rPr>
        <w:t>5</w:t>
      </w:r>
      <w:r w:rsidRPr="005A16AE">
        <w:rPr>
          <w:rFonts w:asciiTheme="minorEastAsia" w:eastAsiaTheme="minorEastAsia" w:hAnsiTheme="minorEastAsia" w:cs="宋体"/>
          <w:sz w:val="21"/>
          <w:szCs w:val="21"/>
        </w:rPr>
        <w:t>个工作日内退回原账户。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中标人的投标保证金将在政府采购合同签订之日起</w:t>
      </w:r>
      <w:r w:rsidRPr="005A16AE">
        <w:rPr>
          <w:rFonts w:asciiTheme="minorEastAsia" w:eastAsiaTheme="minorEastAsia" w:hAnsiTheme="minorEastAsia" w:cs="Calibri"/>
          <w:sz w:val="21"/>
          <w:szCs w:val="21"/>
        </w:rPr>
        <w:t>5</w:t>
      </w:r>
      <w:r w:rsidRPr="005A16AE">
        <w:rPr>
          <w:rFonts w:asciiTheme="minorEastAsia" w:eastAsiaTheme="minorEastAsia" w:hAnsiTheme="minorEastAsia" w:cs="宋体"/>
          <w:sz w:val="21"/>
          <w:szCs w:val="21"/>
        </w:rPr>
        <w:t>个工作日内退回原账户；合同签订之日按照下列方式认定：</w:t>
      </w:r>
      <w:r w:rsidRPr="005A16AE">
        <w:rPr>
          <w:rFonts w:asciiTheme="minorEastAsia" w:eastAsiaTheme="minorEastAsia" w:hAnsiTheme="minorEastAsia" w:cs="宋体"/>
          <w:b/>
          <w:bCs/>
          <w:sz w:val="21"/>
          <w:szCs w:val="21"/>
        </w:rPr>
        <w:t>以福建省政府采购网上公开信息系统记载的为准。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终止招标的，</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将在终止公告发布之日起5个工作日内退回已收取的投标保证金及其在银行产生的孳息。</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⑤</w:t>
      </w:r>
      <w:r w:rsidRPr="005A16AE">
        <w:rPr>
          <w:rFonts w:asciiTheme="minorEastAsia" w:eastAsiaTheme="minorEastAsia" w:hAnsiTheme="minorEastAsia" w:cs="宋体"/>
          <w:sz w:val="21"/>
          <w:szCs w:val="21"/>
        </w:rPr>
        <w:t>除招标文件另有规定外，质疑或投诉涉及的投标人，若投标保证金尚未退还，则待质疑或投诉处理完毕后不计利息原额退还。</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本章第</w:t>
      </w:r>
      <w:r w:rsidRPr="005A16AE">
        <w:rPr>
          <w:rFonts w:asciiTheme="minorEastAsia" w:eastAsiaTheme="minorEastAsia" w:hAnsiTheme="minorEastAsia" w:cs="Calibri"/>
          <w:b/>
          <w:bCs/>
          <w:sz w:val="21"/>
          <w:szCs w:val="21"/>
        </w:rPr>
        <w:t>10.9</w:t>
      </w:r>
      <w:r w:rsidRPr="005A16AE">
        <w:rPr>
          <w:rFonts w:asciiTheme="minorEastAsia" w:eastAsiaTheme="minorEastAsia" w:hAnsiTheme="minorEastAsia" w:cs="宋体"/>
          <w:b/>
          <w:bCs/>
          <w:sz w:val="21"/>
          <w:szCs w:val="21"/>
        </w:rPr>
        <w:t>条第（</w:t>
      </w:r>
      <w:r w:rsidRPr="005A16AE">
        <w:rPr>
          <w:rFonts w:asciiTheme="minorEastAsia" w:eastAsiaTheme="minorEastAsia" w:hAnsiTheme="minorEastAsia" w:cs="Calibri"/>
          <w:b/>
          <w:bCs/>
          <w:sz w:val="21"/>
          <w:szCs w:val="21"/>
        </w:rPr>
        <w:t>4</w:t>
      </w:r>
      <w:r w:rsidRPr="005A16AE">
        <w:rPr>
          <w:rFonts w:asciiTheme="minorEastAsia" w:eastAsiaTheme="minorEastAsia" w:hAnsiTheme="minorEastAsia" w:cs="宋体"/>
          <w:b/>
          <w:bCs/>
          <w:sz w:val="21"/>
          <w:szCs w:val="21"/>
        </w:rPr>
        <w:t>）款第</w:t>
      </w:r>
      <w:r w:rsidRPr="005A16AE">
        <w:rPr>
          <w:rFonts w:asciiTheme="minorEastAsia" w:eastAsiaTheme="minorEastAsia" w:hAnsiTheme="minorEastAsia" w:cs="宋体" w:hint="eastAsia"/>
          <w:b/>
          <w:bCs/>
          <w:sz w:val="21"/>
          <w:szCs w:val="21"/>
        </w:rPr>
        <w:t>①</w:t>
      </w:r>
      <w:r w:rsidRPr="005A16AE">
        <w:rPr>
          <w:rFonts w:asciiTheme="minorEastAsia" w:eastAsiaTheme="minorEastAsia" w:hAnsiTheme="minorEastAsia" w:cs="宋体"/>
          <w:b/>
          <w:bCs/>
          <w:sz w:val="21"/>
          <w:szCs w:val="21"/>
        </w:rPr>
        <w:t>、</w:t>
      </w:r>
      <w:r w:rsidRPr="005A16AE">
        <w:rPr>
          <w:rFonts w:asciiTheme="minorEastAsia" w:eastAsiaTheme="minorEastAsia" w:hAnsiTheme="minorEastAsia" w:cs="宋体" w:hint="eastAsia"/>
          <w:b/>
          <w:bCs/>
          <w:sz w:val="21"/>
          <w:szCs w:val="21"/>
        </w:rPr>
        <w:t>②</w:t>
      </w:r>
      <w:r w:rsidRPr="005A16AE">
        <w:rPr>
          <w:rFonts w:asciiTheme="minorEastAsia" w:eastAsiaTheme="minorEastAsia" w:hAnsiTheme="minorEastAsia" w:cs="宋体"/>
          <w:b/>
          <w:bCs/>
          <w:sz w:val="21"/>
          <w:szCs w:val="21"/>
        </w:rPr>
        <w:t>、</w:t>
      </w:r>
      <w:r w:rsidRPr="005A16AE">
        <w:rPr>
          <w:rFonts w:asciiTheme="minorEastAsia" w:eastAsiaTheme="minorEastAsia" w:hAnsiTheme="minorEastAsia" w:cs="宋体" w:hint="eastAsia"/>
          <w:b/>
          <w:bCs/>
          <w:sz w:val="21"/>
          <w:szCs w:val="21"/>
        </w:rPr>
        <w:t>③</w:t>
      </w:r>
      <w:r w:rsidRPr="005A16AE">
        <w:rPr>
          <w:rFonts w:asciiTheme="minorEastAsia" w:eastAsiaTheme="minorEastAsia" w:hAnsiTheme="minorEastAsia" w:cs="宋体"/>
          <w:b/>
          <w:bCs/>
          <w:sz w:val="21"/>
          <w:szCs w:val="21"/>
        </w:rPr>
        <w:t>点规定的投标保证金退还时限不包括因投标人自身原因导致无法及时退还而增加的时间。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（5）若出现本章第</w:t>
      </w:r>
      <w:r w:rsidRPr="005A16AE">
        <w:rPr>
          <w:rFonts w:asciiTheme="minorEastAsia" w:eastAsiaTheme="minorEastAsia" w:hAnsiTheme="minorEastAsia" w:cs="Calibri"/>
          <w:sz w:val="21"/>
          <w:szCs w:val="21"/>
        </w:rPr>
        <w:t>10.8</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）款规定情形，对于拒绝延长投标有效期的投标人，投标保证金仍可退还。对于接受延长投标有效期的投标人，相应延长投标保证金有效期，招标文件关于退还和不予退还投标保证金的规定继续适用。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（6）有下列情形之一的，投标保证金将不予退还：</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投标人串通投标；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投标人提供虚假材料；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投标人采取不正当手段诋毁、排挤其他投标人；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投标截止时间后，投标人在投标有效期内撤销投标文件；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⑤</w:t>
      </w:r>
      <w:r w:rsidRPr="005A16AE">
        <w:rPr>
          <w:rFonts w:asciiTheme="minorEastAsia" w:eastAsiaTheme="minorEastAsia" w:hAnsiTheme="minorEastAsia" w:cs="宋体"/>
          <w:sz w:val="21"/>
          <w:szCs w:val="21"/>
        </w:rPr>
        <w:t>投标人不接受评标委员会按照招标文件规定对投标报价错误之处进行修正；</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⑥</w:t>
      </w:r>
      <w:r w:rsidRPr="005A16AE">
        <w:rPr>
          <w:rFonts w:asciiTheme="minorEastAsia" w:eastAsiaTheme="minorEastAsia" w:hAnsiTheme="minorEastAsia" w:cs="宋体"/>
          <w:sz w:val="21"/>
          <w:szCs w:val="21"/>
        </w:rPr>
        <w:t>投标人违反招标文件第三章第</w:t>
      </w:r>
      <w:r w:rsidRPr="005A16AE">
        <w:rPr>
          <w:rFonts w:asciiTheme="minorEastAsia" w:eastAsiaTheme="minorEastAsia" w:hAnsiTheme="minorEastAsia" w:cs="Calibri"/>
          <w:sz w:val="21"/>
          <w:szCs w:val="21"/>
        </w:rPr>
        <w:t>9.4</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9.5</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9.6</w:t>
      </w:r>
      <w:r w:rsidRPr="005A16AE">
        <w:rPr>
          <w:rFonts w:asciiTheme="minorEastAsia" w:eastAsiaTheme="minorEastAsia" w:hAnsiTheme="minorEastAsia" w:cs="宋体"/>
          <w:sz w:val="21"/>
          <w:szCs w:val="21"/>
        </w:rPr>
        <w:t>条规定之一；</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⑦</w:t>
      </w:r>
      <w:r w:rsidRPr="005A16AE">
        <w:rPr>
          <w:rFonts w:asciiTheme="minorEastAsia" w:eastAsiaTheme="minorEastAsia" w:hAnsiTheme="minorEastAsia" w:cs="宋体"/>
          <w:sz w:val="21"/>
          <w:szCs w:val="21"/>
        </w:rPr>
        <w:t>招标文件规定的其他不予退还情形；</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⑧</w:t>
      </w:r>
      <w:r w:rsidRPr="005A16AE">
        <w:rPr>
          <w:rFonts w:asciiTheme="minorEastAsia" w:eastAsiaTheme="minorEastAsia" w:hAnsiTheme="minorEastAsia" w:cs="宋体"/>
          <w:sz w:val="21"/>
          <w:szCs w:val="21"/>
        </w:rPr>
        <w:t>中标人有下列情形之一的：</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Calibri"/>
          <w:sz w:val="21"/>
          <w:szCs w:val="21"/>
        </w:rPr>
        <w:t>a</w:t>
      </w:r>
      <w:r w:rsidRPr="005A16AE">
        <w:rPr>
          <w:rFonts w:asciiTheme="minorEastAsia" w:eastAsiaTheme="minorEastAsia" w:hAnsiTheme="minorEastAsia" w:cs="宋体"/>
          <w:sz w:val="21"/>
          <w:szCs w:val="21"/>
        </w:rPr>
        <w:t>.除不可抗力外，因中标人自身原因未在中标通知书要求的期限内与采购人签订政府采购合同；</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b.未按照招标文件、投标文件的约定签订政府采购合同或提交履约保证金。</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若上述投标保证金不予退还情形给采购人（采购代理机构）造成损失，则投标人还要承担相应的赔偿责任。</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10.10投标文件的提交</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（1）一个投标人只能提交一个投标文件，并按照招标文件第一章规定将其送达。</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（2）密封及其标记的具体形式：详见招标文件第二章。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10.11投标文件的补充、修改或撤回</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（1）投标截止时间前，投标人可对所提交的投标文件进行补充、修改或撤回，并书面通知</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（2）补充、修改的内容应按照本章第</w:t>
      </w:r>
      <w:r w:rsidRPr="005A16AE">
        <w:rPr>
          <w:rFonts w:asciiTheme="minorEastAsia" w:eastAsiaTheme="minorEastAsia" w:hAnsiTheme="minorEastAsia" w:cs="Calibri"/>
          <w:sz w:val="21"/>
          <w:szCs w:val="21"/>
        </w:rPr>
        <w:t>10.5</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4</w:t>
      </w:r>
      <w:r w:rsidRPr="005A16AE">
        <w:rPr>
          <w:rFonts w:asciiTheme="minorEastAsia" w:eastAsiaTheme="minorEastAsia" w:hAnsiTheme="minorEastAsia" w:cs="宋体"/>
          <w:sz w:val="21"/>
          <w:szCs w:val="21"/>
        </w:rPr>
        <w:t>）款规定进行签署、盖章，并按照本章第</w:t>
      </w:r>
      <w:r w:rsidRPr="005A16AE">
        <w:rPr>
          <w:rFonts w:asciiTheme="minorEastAsia" w:eastAsiaTheme="minorEastAsia" w:hAnsiTheme="minorEastAsia" w:cs="Calibri"/>
          <w:sz w:val="21"/>
          <w:szCs w:val="21"/>
        </w:rPr>
        <w:t>10.10</w:t>
      </w:r>
      <w:r w:rsidRPr="005A16AE">
        <w:rPr>
          <w:rFonts w:asciiTheme="minorEastAsia" w:eastAsiaTheme="minorEastAsia" w:hAnsiTheme="minorEastAsia" w:cs="宋体"/>
          <w:sz w:val="21"/>
          <w:szCs w:val="21"/>
        </w:rPr>
        <w:t>条规定提交，</w:t>
      </w:r>
      <w:r w:rsidRPr="005A16AE">
        <w:rPr>
          <w:rFonts w:asciiTheme="minorEastAsia" w:eastAsiaTheme="minorEastAsia" w:hAnsiTheme="minorEastAsia" w:cs="宋体"/>
          <w:b/>
          <w:bCs/>
          <w:sz w:val="21"/>
          <w:szCs w:val="21"/>
        </w:rPr>
        <w:t>否则将被拒收。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按照上述规定提交的补充、修改内容作为投标文件组成部分。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10.12除招标文件另有规定外，有下列情形之一的，</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（1）投标文件未按照招标文件要求签署、盖章；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（2）不符合招标文件中规定的资格要求；</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（3）投标报价超过招标文件中规定的预算金额或最高限价；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（4）投标文件含有采购人不能接受的附加条件；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（5）有关法律、法规和规章及招标文件规定的其他无效情形。</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五、开标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11、开标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11.1</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将在招标文件载明的开标时间及地点主持召开开标会，并邀请投标人参加。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11.2开标会的主持人、唱标人、记录人及其他工作人员（若有）均由</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派出，现场监督人员（若有）可由有关方面派出。</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11.3参加开标会的投标人应签到，非投标人不参加开标会。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11.4开标会应遵守下列规定：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（1）首先由主持人宣布开标会须知，然后由投标人代表对投标文件的密封情况进行检查，经确认无误后，由工作人员对密封的投标文件当众拆封。</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（3）记录人对唱标人宣布的内容作开标记录。</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（5）投标人代表对开标过程和开标记录有疑义，以及认为采购人（采购代理机构）相关工作人员有需要回避情形的，应当场提出询问或回避申请。否则，视为投标人对开标过程和开标记录予以认可。</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（6）若投标人未参加开标会（包括但不限于投标人派出的人员不是投标人代表），视同其对开标过程和开标记录予以认可。</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若出现本章第</w:t>
      </w:r>
      <w:r w:rsidRPr="005A16AE">
        <w:rPr>
          <w:rFonts w:asciiTheme="minorEastAsia" w:eastAsiaTheme="minorEastAsia" w:hAnsiTheme="minorEastAsia" w:cs="Calibri"/>
          <w:b/>
          <w:bCs/>
          <w:sz w:val="21"/>
          <w:szCs w:val="21"/>
        </w:rPr>
        <w:t>11.4</w:t>
      </w:r>
      <w:r w:rsidRPr="005A16AE">
        <w:rPr>
          <w:rFonts w:asciiTheme="minorEastAsia" w:eastAsiaTheme="minorEastAsia" w:hAnsiTheme="minorEastAsia" w:cs="宋体"/>
          <w:b/>
          <w:bCs/>
          <w:sz w:val="21"/>
          <w:szCs w:val="21"/>
        </w:rPr>
        <w:t>条第（</w:t>
      </w:r>
      <w:r w:rsidRPr="005A16AE">
        <w:rPr>
          <w:rFonts w:asciiTheme="minorEastAsia" w:eastAsiaTheme="minorEastAsia" w:hAnsiTheme="minorEastAsia" w:cs="Calibri"/>
          <w:b/>
          <w:bCs/>
          <w:sz w:val="21"/>
          <w:szCs w:val="21"/>
        </w:rPr>
        <w:t>4</w:t>
      </w:r>
      <w:r w:rsidRPr="005A16AE">
        <w:rPr>
          <w:rFonts w:asciiTheme="minorEastAsia" w:eastAsiaTheme="minorEastAsia" w:hAnsiTheme="minorEastAsia" w:cs="宋体"/>
          <w:b/>
          <w:bCs/>
          <w:sz w:val="21"/>
          <w:szCs w:val="21"/>
        </w:rPr>
        <w:t>）、（</w:t>
      </w:r>
      <w:r w:rsidRPr="005A16AE">
        <w:rPr>
          <w:rFonts w:asciiTheme="minorEastAsia" w:eastAsiaTheme="minorEastAsia" w:hAnsiTheme="minorEastAsia" w:cs="Calibri"/>
          <w:b/>
          <w:bCs/>
          <w:sz w:val="21"/>
          <w:szCs w:val="21"/>
        </w:rPr>
        <w:t>5</w:t>
      </w:r>
      <w:r w:rsidRPr="005A16AE">
        <w:rPr>
          <w:rFonts w:asciiTheme="minorEastAsia" w:eastAsiaTheme="minorEastAsia" w:hAnsiTheme="minorEastAsia" w:cs="宋体"/>
          <w:b/>
          <w:bCs/>
          <w:sz w:val="21"/>
          <w:szCs w:val="21"/>
        </w:rPr>
        <w:t>）、（</w:t>
      </w:r>
      <w:r w:rsidRPr="005A16AE">
        <w:rPr>
          <w:rFonts w:asciiTheme="minorEastAsia" w:eastAsiaTheme="minorEastAsia" w:hAnsiTheme="minorEastAsia" w:cs="Calibri"/>
          <w:b/>
          <w:bCs/>
          <w:sz w:val="21"/>
          <w:szCs w:val="21"/>
        </w:rPr>
        <w:t>6</w:t>
      </w:r>
      <w:r w:rsidRPr="005A16AE">
        <w:rPr>
          <w:rFonts w:asciiTheme="minorEastAsia" w:eastAsiaTheme="minorEastAsia" w:hAnsiTheme="minorEastAsia" w:cs="宋体"/>
          <w:b/>
          <w:bCs/>
          <w:sz w:val="21"/>
          <w:szCs w:val="21"/>
        </w:rPr>
        <w:t>）款规定情形之一</w:t>
      </w:r>
      <w:r w:rsidRPr="005A16AE">
        <w:rPr>
          <w:rFonts w:asciiTheme="minorEastAsia" w:eastAsiaTheme="minorEastAsia" w:hAnsiTheme="minorEastAsia" w:cs="宋体"/>
          <w:sz w:val="21"/>
          <w:szCs w:val="21"/>
        </w:rPr>
        <w:t>，</w:t>
      </w:r>
      <w:r w:rsidRPr="005A16AE">
        <w:rPr>
          <w:rFonts w:asciiTheme="minorEastAsia" w:eastAsiaTheme="minorEastAsia" w:hAnsiTheme="minorEastAsia" w:cs="宋体"/>
          <w:b/>
          <w:bCs/>
          <w:sz w:val="21"/>
          <w:szCs w:val="21"/>
        </w:rPr>
        <w:t>则投标人不得在开标会后就开标过程和开标记录涉及或可能涉及的有关事由（包括但不限于：“投标报价”、“投标文件的格式”、“投标文件的提交”、“投标文件的补充、修改或撤回”等）向</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b/>
          <w:bCs/>
          <w:sz w:val="21"/>
          <w:szCs w:val="21"/>
        </w:rPr>
        <w:t>提出任何疑义或要求（包括质疑）。</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11.5投标截止时间后，参加投标的投标人不足三家的，不进行开标。同时，本次采购活动结束，</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将依法组织后续采购活动（包括但不限于：重新招标、采用其他方式采购等）。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六、中标与政府采购合同</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12、中标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12.1本项目推荐的中标候选人家数：详见招标文件第二章。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12.2本项目中标人的确定：详见招标文件第二章。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12.3中标公告</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（1）中标人确定之日起</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个工作日内，</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将在招标文件载明的指定媒体以中标公告的形式发布中标结果。</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（2）中标公告的公告期限为</w:t>
      </w:r>
      <w:r w:rsidRPr="005A16AE">
        <w:rPr>
          <w:rFonts w:asciiTheme="minorEastAsia" w:eastAsiaTheme="minorEastAsia" w:hAnsiTheme="minorEastAsia" w:cs="Calibri"/>
          <w:sz w:val="21"/>
          <w:szCs w:val="21"/>
        </w:rPr>
        <w:t>1</w:t>
      </w:r>
      <w:r w:rsidRPr="005A16AE">
        <w:rPr>
          <w:rFonts w:asciiTheme="minorEastAsia" w:eastAsiaTheme="minorEastAsia" w:hAnsiTheme="minorEastAsia" w:cs="宋体"/>
          <w:sz w:val="21"/>
          <w:szCs w:val="21"/>
        </w:rPr>
        <w:t>个工作日。</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（3）中标公告同时作为</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通知除中标人外的其他投标人没有中标的书面形式。</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12.4中标通知书</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（1）中标公告发布的同时，</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将向中标人发出中标通知书。</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（2）中标通知书发出后，采购人不得违法改变中标结果，中标人无正当理由不得放弃中标。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13、政府采购合同</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13.2签订时限：自中标通知书发出之日起</w:t>
      </w:r>
      <w:r w:rsidRPr="005A16AE">
        <w:rPr>
          <w:rFonts w:asciiTheme="minorEastAsia" w:eastAsiaTheme="minorEastAsia" w:hAnsiTheme="minorEastAsia" w:cs="Calibri"/>
          <w:sz w:val="21"/>
          <w:szCs w:val="21"/>
        </w:rPr>
        <w:t>30</w:t>
      </w:r>
      <w:r w:rsidRPr="005A16AE">
        <w:rPr>
          <w:rFonts w:asciiTheme="minorEastAsia" w:eastAsiaTheme="minorEastAsia" w:hAnsiTheme="minorEastAsia" w:cs="宋体"/>
          <w:sz w:val="21"/>
          <w:szCs w:val="21"/>
        </w:rPr>
        <w:t>个日历日内。</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13.3政府采购合同的履行、违约责任和解决争议的方法等适用合同法。</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13.4采购人与中标人应根据政府采购合同的约定依法履行合同义务。</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13.5政府采购合同履行过程中，采购人若需追加与合同标的相同的货物或服务，则追加采购金额不得超过原合同采购金额的</w:t>
      </w:r>
      <w:r w:rsidRPr="005A16AE">
        <w:rPr>
          <w:rFonts w:asciiTheme="minorEastAsia" w:eastAsiaTheme="minorEastAsia" w:hAnsiTheme="minorEastAsia" w:cs="Calibri"/>
          <w:sz w:val="21"/>
          <w:szCs w:val="21"/>
        </w:rPr>
        <w:t>10%</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13.6中标人在政府采购合同履行过程中应遵守有关法律、法规和规章的强制性规定（即使前述强制性规定有可能在招标文件中未予列明）。</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七、询问、质疑与投诉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14、询问</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14.1潜在投标人或投标人对本次采购活动的有关事项若有疑问，可向福建省智信招标有限公司提出询问，福建省智信招标有限公司将按照政府采购法及实施条例的有关规定进行答复。</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15、质疑</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15.1针对同一采购程序环节的质疑应在政府采购法及实施条例规定的时限内一次性提出，并同时符合下列条件：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（1）对招标文件提出质疑的，质疑人应为潜在投标人，且两者的身份、名称等均应保持一致。对采购过程、结果提出质疑的，质疑人应为投标人，且两者的身份、名称等均应保持一致。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（2）质疑人应按照招标文件第二章规定方式提交质疑函。</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（3）质疑函应包括下列主要内容：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质疑人的基本信息，至少包括：全称、地址、邮政编码等；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所质疑项目的基本信息，至少包括：招标编号、项目名称等；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所质疑的具体事项（以下简称：“质疑事项”）；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⑤</w:t>
      </w:r>
      <w:r w:rsidRPr="005A16AE">
        <w:rPr>
          <w:rFonts w:asciiTheme="minorEastAsia" w:eastAsiaTheme="minorEastAsia" w:hAnsiTheme="minorEastAsia" w:cs="宋体"/>
          <w:sz w:val="21"/>
          <w:szCs w:val="21"/>
        </w:rPr>
        <w:t>针对质疑事项导致质疑人自身权益受到损害的必要证明材料，至少包括：</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a.质疑人代表的身份证明材料：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a2若本项目接受自然人投标且质疑人为自然人的，提供本人的身份证复印件。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b.其他证明材料（即事实依据和必要的法律依据）包括但不限于下列材料：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b1所质疑的具体事项是与自已有利害关系的证明材料；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b2质疑函所述事实存在的证明材料，如：采购文件、采购过程或中标结果违法违规或不符合采购文件要求等证明材料；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b3依法应终止采购程序的证明材料；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b4应重新采购的证明材料；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b5采购文件、采购过程或中标、成交结果损害自已合法权益的证明材料等；</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5A16AE">
        <w:rPr>
          <w:rFonts w:asciiTheme="minorEastAsia" w:eastAsiaTheme="minorEastAsia" w:hAnsiTheme="minorEastAsia" w:cs="宋体"/>
          <w:b/>
          <w:bCs/>
          <w:sz w:val="21"/>
          <w:szCs w:val="21"/>
        </w:rPr>
        <w:t>视为无效</w:t>
      </w:r>
      <w:r w:rsidRPr="005A16AE">
        <w:rPr>
          <w:rFonts w:asciiTheme="minorEastAsia" w:eastAsiaTheme="minorEastAsia" w:hAnsiTheme="minorEastAsia" w:cs="宋体"/>
          <w:sz w:val="21"/>
          <w:szCs w:val="21"/>
        </w:rPr>
        <w:t>）。</w:t>
      </w:r>
      <w:r w:rsidRPr="005A16AE">
        <w:rPr>
          <w:rFonts w:asciiTheme="minorEastAsia" w:eastAsiaTheme="minorEastAsia" w:hAnsiTheme="minorEastAsia" w:cs="宋体"/>
          <w:sz w:val="21"/>
          <w:szCs w:val="21"/>
        </w:rPr>
        <w:br/>
        <w:t>   </w:t>
      </w:r>
      <w:r w:rsidRPr="005A16AE">
        <w:rPr>
          <w:rFonts w:asciiTheme="minorEastAsia" w:eastAsiaTheme="minorEastAsia" w:hAnsiTheme="minorEastAsia" w:cs="宋体" w:hint="eastAsia"/>
          <w:sz w:val="21"/>
          <w:szCs w:val="21"/>
        </w:rPr>
        <w:t>⑥</w:t>
      </w:r>
      <w:r w:rsidRPr="005A16AE">
        <w:rPr>
          <w:rFonts w:asciiTheme="minorEastAsia" w:eastAsiaTheme="minorEastAsia" w:hAnsiTheme="minorEastAsia" w:cs="宋体"/>
          <w:sz w:val="21"/>
          <w:szCs w:val="21"/>
        </w:rPr>
        <w:t>质疑人代表及其联系方法的信息，至少包括：姓名、手机、电子信箱、邮寄地址等。</w:t>
      </w:r>
      <w:r w:rsidRPr="005A16AE">
        <w:rPr>
          <w:rFonts w:asciiTheme="minorEastAsia" w:eastAsiaTheme="minorEastAsia" w:hAnsiTheme="minorEastAsia" w:cs="宋体"/>
          <w:sz w:val="21"/>
          <w:szCs w:val="21"/>
        </w:rPr>
        <w:br/>
        <w:t>   </w:t>
      </w:r>
      <w:r w:rsidRPr="005A16AE">
        <w:rPr>
          <w:rFonts w:asciiTheme="minorEastAsia" w:eastAsiaTheme="minorEastAsia" w:hAnsiTheme="minorEastAsia" w:cs="宋体" w:hint="eastAsia"/>
          <w:sz w:val="21"/>
          <w:szCs w:val="21"/>
        </w:rPr>
        <w:t>⑦</w:t>
      </w:r>
      <w:r w:rsidRPr="005A16AE">
        <w:rPr>
          <w:rFonts w:asciiTheme="minorEastAsia" w:eastAsiaTheme="minorEastAsia" w:hAnsiTheme="minorEastAsia" w:cs="宋体"/>
          <w:sz w:val="21"/>
          <w:szCs w:val="21"/>
        </w:rPr>
        <w:t>提出质疑的日期。</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质疑人为法人或其他组织的，质疑函应由单位负责人或委托代理人签字或盖章，并加盖投标人的单位公章。质疑人为自然人的，质疑函应由本人签字。</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15.2对不符合本章第</w:t>
      </w:r>
      <w:r w:rsidRPr="005A16AE">
        <w:rPr>
          <w:rFonts w:asciiTheme="minorEastAsia" w:eastAsiaTheme="minorEastAsia" w:hAnsiTheme="minorEastAsia" w:cs="Calibri"/>
          <w:sz w:val="21"/>
          <w:szCs w:val="21"/>
        </w:rPr>
        <w:t>15.1</w:t>
      </w:r>
      <w:r w:rsidRPr="005A16AE">
        <w:rPr>
          <w:rFonts w:asciiTheme="minorEastAsia" w:eastAsiaTheme="minorEastAsia" w:hAnsiTheme="minorEastAsia" w:cs="宋体"/>
          <w:sz w:val="21"/>
          <w:szCs w:val="21"/>
        </w:rPr>
        <w:t>条规定的质疑，将按照下列规定进行处理：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（1）不符合其中第（</w:t>
      </w:r>
      <w:r w:rsidRPr="005A16AE">
        <w:rPr>
          <w:rFonts w:asciiTheme="minorEastAsia" w:eastAsiaTheme="minorEastAsia" w:hAnsiTheme="minorEastAsia" w:cs="Calibri"/>
          <w:sz w:val="21"/>
          <w:szCs w:val="21"/>
        </w:rPr>
        <w:t>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）条规定的，书面告知质疑人不予受理及其理由。</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（2）不符合其中第（</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）条规定的，书面告知质疑人修改、补充后在规定时限内重新提交质疑函。</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15.3对符合本章第</w:t>
      </w:r>
      <w:r w:rsidRPr="005A16AE">
        <w:rPr>
          <w:rFonts w:asciiTheme="minorEastAsia" w:eastAsiaTheme="minorEastAsia" w:hAnsiTheme="minorEastAsia" w:cs="Calibri"/>
          <w:sz w:val="21"/>
          <w:szCs w:val="21"/>
        </w:rPr>
        <w:t>15.1</w:t>
      </w:r>
      <w:r w:rsidRPr="005A16AE">
        <w:rPr>
          <w:rFonts w:asciiTheme="minorEastAsia" w:eastAsiaTheme="minorEastAsia" w:hAnsiTheme="minorEastAsia" w:cs="宋体"/>
          <w:sz w:val="21"/>
          <w:szCs w:val="21"/>
        </w:rPr>
        <w:t>条规定的质疑，将按照政府采购法及实施条例、政府采购质疑和投诉办法的有关规定进行答复。</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15.4招标文件的质疑：详见招标文件第二章。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16、投诉</w:t>
      </w:r>
    </w:p>
    <w:p w:rsidR="005A16AE" w:rsidRPr="005A16AE" w:rsidRDefault="005A16AE" w:rsidP="005A16AE">
      <w:pPr>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16.1若对质疑答复不满意或质疑答复未在答复期限内作出，质疑人可在答复期限届满之日起</w:t>
      </w:r>
      <w:r w:rsidRPr="005A16AE">
        <w:rPr>
          <w:rFonts w:asciiTheme="minorEastAsia" w:eastAsiaTheme="minorEastAsia" w:hAnsiTheme="minorEastAsia" w:cs="Calibri"/>
          <w:sz w:val="21"/>
          <w:szCs w:val="21"/>
        </w:rPr>
        <w:t>15</w:t>
      </w:r>
      <w:r w:rsidRPr="005A16AE">
        <w:rPr>
          <w:rFonts w:asciiTheme="minorEastAsia" w:eastAsiaTheme="minorEastAsia" w:hAnsiTheme="minorEastAsia" w:cs="宋体"/>
          <w:sz w:val="21"/>
          <w:szCs w:val="21"/>
        </w:rPr>
        <w:t>个工作日内按照政府采购质疑和投诉办法的有关规定向招标文件第二章载明的本项目监督管理部门提起投诉。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16.2投诉应有明确的请求和必要的证明材料，投诉的事项不得超出已质疑事项的范围。</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八、政府采购政策</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17、政府采购政策由财政部根据国家的经济和社会发展政策并会同国家有关部委制定，包括但不限于下列具体政策要求：</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17.1进口产品指通过中国海关报关验放进入中国境内且产自关境外的产品，其中：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（2）凡在海关特殊监管区域内企业生产或加工（包括从境外进口料件）销往境内其他地区的产品，不作为政府采购项下进口产品。</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（3）对从境外进入海关特殊监管区域，再经办理报关手续后从海关特殊监管区进入境内其他地区的产品，认定为进口产品。</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（4）招标文件列明不允许或未列明允许进口产品参加投标的，均视为拒绝进口产品参加投标。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17.2节能产品指列入财政部、国家发改委《节能产品政府采购清单》（以下简称：“节能清单”）的产品。环境标志产品指列入财政部、环保部《环境标志产品政府采购清单》（以下简称：“环保清单”）的产品。其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（3）对于同时列入节能清单和环保清单的产品，优先于只列入其中一个清单的产品。</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17.4符合财政部、工信部文件（财库</w:t>
      </w:r>
      <w:r w:rsidRPr="005A16AE">
        <w:rPr>
          <w:rFonts w:asciiTheme="minorEastAsia" w:eastAsiaTheme="minorEastAsia" w:hAnsiTheme="minorEastAsia" w:cs="Calibri"/>
          <w:sz w:val="21"/>
          <w:szCs w:val="21"/>
        </w:rPr>
        <w:t>[2011]181</w:t>
      </w:r>
      <w:r w:rsidRPr="005A16AE">
        <w:rPr>
          <w:rFonts w:asciiTheme="minorEastAsia" w:eastAsiaTheme="minorEastAsia" w:hAnsiTheme="minorEastAsia" w:cs="宋体"/>
          <w:sz w:val="21"/>
          <w:szCs w:val="21"/>
        </w:rPr>
        <w:t>号）规定的</w:t>
      </w:r>
      <w:r w:rsidRPr="005A16AE">
        <w:rPr>
          <w:rFonts w:asciiTheme="minorEastAsia" w:eastAsiaTheme="minorEastAsia" w:hAnsiTheme="minorEastAsia" w:cs="宋体"/>
          <w:b/>
          <w:bCs/>
          <w:sz w:val="21"/>
          <w:szCs w:val="21"/>
        </w:rPr>
        <w:t>小型、微型企业</w:t>
      </w:r>
      <w:r w:rsidRPr="005A16AE">
        <w:rPr>
          <w:rFonts w:asciiTheme="minorEastAsia" w:eastAsiaTheme="minorEastAsia" w:hAnsiTheme="minorEastAsia" w:cs="宋体"/>
          <w:sz w:val="21"/>
          <w:szCs w:val="21"/>
        </w:rPr>
        <w:t>可享受扶持政策（如：预留份额、评审中价格扣除等）。符合财政部、司法部文件（财库[2014]68号）规定的监狱企业（以下简称：</w:t>
      </w:r>
      <w:r w:rsidRPr="005A16AE">
        <w:rPr>
          <w:rFonts w:asciiTheme="minorEastAsia" w:eastAsiaTheme="minorEastAsia" w:hAnsiTheme="minorEastAsia" w:cs="宋体"/>
          <w:b/>
          <w:bCs/>
          <w:sz w:val="21"/>
          <w:szCs w:val="21"/>
        </w:rPr>
        <w:t>“监狱企业”</w:t>
      </w:r>
      <w:r w:rsidRPr="005A16AE">
        <w:rPr>
          <w:rFonts w:asciiTheme="minorEastAsia" w:eastAsiaTheme="minorEastAsia" w:hAnsiTheme="minorEastAsia" w:cs="宋体"/>
          <w:sz w:val="21"/>
          <w:szCs w:val="21"/>
        </w:rPr>
        <w:t>）亦可享受前述扶持政策。符合财政部、民政部、中国残联文件（财库[2017]141号）规定的残疾人福利性单位（以下简称：</w:t>
      </w:r>
      <w:r w:rsidRPr="005A16AE">
        <w:rPr>
          <w:rFonts w:asciiTheme="minorEastAsia" w:eastAsiaTheme="minorEastAsia" w:hAnsiTheme="minorEastAsia" w:cs="宋体"/>
          <w:b/>
          <w:bCs/>
          <w:sz w:val="21"/>
          <w:szCs w:val="21"/>
        </w:rPr>
        <w:t>“残疾人福利性单位”</w:t>
      </w:r>
      <w:r w:rsidRPr="005A16AE">
        <w:rPr>
          <w:rFonts w:asciiTheme="minorEastAsia" w:eastAsiaTheme="minorEastAsia" w:hAnsiTheme="minorEastAsia" w:cs="宋体"/>
          <w:sz w:val="21"/>
          <w:szCs w:val="21"/>
        </w:rPr>
        <w:t>）亦可享受前述扶持政策。其中：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（1）中小企业指同时符合下列条件的中型、小型、微型企业：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符合《工业和信息化部、国家统计局、国家发展和改革委员会、财政部关于印发中小企业划型标准规定的通知》（工信部联企业</w:t>
      </w:r>
      <w:r w:rsidRPr="005A16AE">
        <w:rPr>
          <w:rFonts w:asciiTheme="minorEastAsia" w:eastAsiaTheme="minorEastAsia" w:hAnsiTheme="minorEastAsia" w:cs="Calibri"/>
          <w:sz w:val="21"/>
          <w:szCs w:val="21"/>
        </w:rPr>
        <w:t>[2011]300</w:t>
      </w:r>
      <w:r w:rsidRPr="005A16AE">
        <w:rPr>
          <w:rFonts w:asciiTheme="minorEastAsia" w:eastAsiaTheme="minorEastAsia" w:hAnsiTheme="minorEastAsia" w:cs="宋体"/>
          <w:sz w:val="21"/>
          <w:szCs w:val="21"/>
        </w:rPr>
        <w:t>号）规定的划分标准；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提供本企业制造的货物、承担的工程或服务，或提供其他中小企业制造的货物。本项所称货物不包括使用大型企业注册商标的货物。小型、微型企业提供中型企业制造的货物，视同中型企业。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监狱企业参加采购活动时，应提供由省级以上监狱管理局、戒毒管理局（含新疆生产建设兵团）出具的属于监狱企业的证明文件。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监狱企业视同小型、微型企业。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（3）残疾人福利性单位指同时符合下列条件的单位：</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安置的残疾人占本单位在职职工人数的比例不低于</w:t>
      </w:r>
      <w:r w:rsidRPr="005A16AE">
        <w:rPr>
          <w:rFonts w:asciiTheme="minorEastAsia" w:eastAsiaTheme="minorEastAsia" w:hAnsiTheme="minorEastAsia" w:cs="Calibri"/>
          <w:sz w:val="21"/>
          <w:szCs w:val="21"/>
        </w:rPr>
        <w:t>25%</w:t>
      </w:r>
      <w:r w:rsidRPr="005A16AE">
        <w:rPr>
          <w:rFonts w:asciiTheme="minorEastAsia" w:eastAsiaTheme="minorEastAsia" w:hAnsiTheme="minorEastAsia" w:cs="宋体"/>
          <w:sz w:val="21"/>
          <w:szCs w:val="21"/>
        </w:rPr>
        <w:t>（含</w:t>
      </w:r>
      <w:r w:rsidRPr="005A16AE">
        <w:rPr>
          <w:rFonts w:asciiTheme="minorEastAsia" w:eastAsiaTheme="minorEastAsia" w:hAnsiTheme="minorEastAsia" w:cs="Calibri"/>
          <w:sz w:val="21"/>
          <w:szCs w:val="21"/>
        </w:rPr>
        <w:t>25%</w:t>
      </w:r>
      <w:r w:rsidRPr="005A16AE">
        <w:rPr>
          <w:rFonts w:asciiTheme="minorEastAsia" w:eastAsiaTheme="minorEastAsia" w:hAnsiTheme="minorEastAsia" w:cs="宋体"/>
          <w:sz w:val="21"/>
          <w:szCs w:val="21"/>
        </w:rPr>
        <w:t>），并且安置的残疾人人数不少于</w:t>
      </w:r>
      <w:r w:rsidRPr="005A16AE">
        <w:rPr>
          <w:rFonts w:asciiTheme="minorEastAsia" w:eastAsiaTheme="minorEastAsia" w:hAnsiTheme="minorEastAsia" w:cs="Calibri"/>
          <w:sz w:val="21"/>
          <w:szCs w:val="21"/>
        </w:rPr>
        <w:t>10</w:t>
      </w:r>
      <w:r w:rsidRPr="005A16AE">
        <w:rPr>
          <w:rFonts w:asciiTheme="minorEastAsia" w:eastAsiaTheme="minorEastAsia" w:hAnsiTheme="minorEastAsia" w:cs="宋体"/>
          <w:sz w:val="21"/>
          <w:szCs w:val="21"/>
        </w:rPr>
        <w:t>人（含</w:t>
      </w:r>
      <w:r w:rsidRPr="005A16AE">
        <w:rPr>
          <w:rFonts w:asciiTheme="minorEastAsia" w:eastAsiaTheme="minorEastAsia" w:hAnsiTheme="minorEastAsia" w:cs="Calibri"/>
          <w:sz w:val="21"/>
          <w:szCs w:val="21"/>
        </w:rPr>
        <w:t>10</w:t>
      </w:r>
      <w:r w:rsidRPr="005A16AE">
        <w:rPr>
          <w:rFonts w:asciiTheme="minorEastAsia" w:eastAsiaTheme="minorEastAsia" w:hAnsiTheme="minorEastAsia" w:cs="宋体"/>
          <w:sz w:val="21"/>
          <w:szCs w:val="21"/>
        </w:rPr>
        <w:t>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依法与安置的每位残疾人签订了一年以上（含一年）的劳动合同或服务协议；</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为安置的每位残疾人按月足额缴纳了基本养老保险、基本医疗保险、失业保险、工伤保险和生育保险等社会保险费；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通过银行等金融机构向安置的每位残疾人，按月支付了不低于单位所在区县适用的经省级人民政府批准的月最低工资标准的工资；</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⑤</w:t>
      </w:r>
      <w:r w:rsidRPr="005A16AE">
        <w:rPr>
          <w:rFonts w:asciiTheme="minorEastAsia" w:eastAsiaTheme="minorEastAsia" w:hAnsiTheme="minorEastAsia" w:cs="宋体"/>
          <w:sz w:val="21"/>
          <w:szCs w:val="21"/>
        </w:rPr>
        <w:t>提供本单位制造的货物、承担的工程或服务，或提供其他残疾人福利性单位制造的货物（不包括使用非残疾人福利性单位注册商标的货物）。</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前款所称残疾人指法定劳动年龄内，持有《中华人民共和国残疾人证》或《中华人民共和国残疾军人证（1至</w:t>
      </w:r>
      <w:r w:rsidRPr="005A16AE">
        <w:rPr>
          <w:rFonts w:asciiTheme="minorEastAsia" w:eastAsiaTheme="minorEastAsia" w:hAnsiTheme="minorEastAsia" w:cs="Calibri"/>
          <w:sz w:val="21"/>
          <w:szCs w:val="21"/>
        </w:rPr>
        <w:t>8</w:t>
      </w:r>
      <w:r w:rsidRPr="005A16AE">
        <w:rPr>
          <w:rFonts w:asciiTheme="minorEastAsia" w:eastAsiaTheme="minorEastAsia" w:hAnsiTheme="minorEastAsia" w:cs="宋体"/>
          <w:sz w:val="21"/>
          <w:szCs w:val="21"/>
        </w:rPr>
        <w:t>级）》的自然人，包括具有劳动条件和劳动意愿的精神残疾人。在职职工人数是指与残疾人福利性单位建立劳动关系并依法签订劳动合同或服务协议的雇员人数。</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17.5信用记录指由财政部确定的有关网站提供的相关主体信用信息。信用记录的查询及使用应符合财政部文件（财库</w:t>
      </w:r>
      <w:r w:rsidRPr="005A16AE">
        <w:rPr>
          <w:rFonts w:asciiTheme="minorEastAsia" w:eastAsiaTheme="minorEastAsia" w:hAnsiTheme="minorEastAsia" w:cs="Calibri"/>
          <w:sz w:val="21"/>
          <w:szCs w:val="21"/>
        </w:rPr>
        <w:t>[2016]125</w:t>
      </w:r>
      <w:r w:rsidRPr="005A16AE">
        <w:rPr>
          <w:rFonts w:asciiTheme="minorEastAsia" w:eastAsiaTheme="minorEastAsia" w:hAnsiTheme="minorEastAsia" w:cs="宋体"/>
          <w:sz w:val="21"/>
          <w:szCs w:val="21"/>
        </w:rPr>
        <w:t>号）规定。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17.6为落实政府采购政策需满足的要求：详见招标文件第一章。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九、本项目的有关信息</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18、本项目的有关信息，包括但不限于：招标公告、更正公告（若有）、招标文件、招标文件的澄清或修改（若有）、中标公告、终止公告（若有）、废标公告（若有）等都将在招标文件载明的指定媒体发布。</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18.1指定媒体：详见招标文件第二章。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18.2本项目的潜在投标人或投标人应随时关注指定媒体，否则产生不利后果由其自行承担。</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十、其他事项</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19、其他事项：详见招标文件第二章。</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shd w:val="clear" w:color="auto" w:fill="FFFFFF"/>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w:t>
      </w:r>
    </w:p>
    <w:p w:rsidR="005A16AE" w:rsidRPr="005A16AE" w:rsidRDefault="005A16AE" w:rsidP="005A16AE">
      <w:pPr>
        <w:adjustRightInd/>
        <w:snapToGrid/>
        <w:spacing w:before="60" w:after="192"/>
        <w:rPr>
          <w:rFonts w:asciiTheme="minorEastAsia" w:eastAsiaTheme="minorEastAsia" w:hAnsiTheme="minorEastAsia" w:cs="宋体"/>
          <w:sz w:val="21"/>
          <w:szCs w:val="21"/>
        </w:rPr>
      </w:pPr>
      <w:r w:rsidRPr="005A16AE">
        <w:rPr>
          <w:rFonts w:asciiTheme="minorEastAsia" w:eastAsiaTheme="minorEastAsia" w:hAnsiTheme="minorEastAsia" w:cs="Calibri"/>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第四章   资格审查与评标</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一、资格审查</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1、开标结束后，由</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负责资格审查小组的组建及资格审查工作的组织。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1.1资格审查小组由</w:t>
      </w:r>
      <w:r w:rsidRPr="005A16AE">
        <w:rPr>
          <w:rFonts w:asciiTheme="minorEastAsia" w:eastAsiaTheme="minorEastAsia" w:hAnsiTheme="minorEastAsia" w:cs="Calibri"/>
          <w:sz w:val="21"/>
          <w:szCs w:val="21"/>
        </w:rPr>
        <w:t>3</w:t>
      </w:r>
      <w:r w:rsidRPr="005A16AE">
        <w:rPr>
          <w:rFonts w:asciiTheme="minorEastAsia" w:eastAsiaTheme="minorEastAsia" w:hAnsiTheme="minorEastAsia" w:cs="宋体"/>
          <w:sz w:val="21"/>
          <w:szCs w:val="21"/>
        </w:rPr>
        <w:t>人组成，并负责具体审查事务，其中：由采购人派出的采购人代表至少</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人，由</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派出的工作人员至少</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人，其余</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人可为采购人代表或</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的工作人员。</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1.2资格审查的依据是招标文件和投标文件。</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1.3资格审查的范围及内容：投标文件（资格及资信证明部分），具体如下：</w:t>
      </w:r>
    </w:p>
    <w:p w:rsidR="005A16AE" w:rsidRPr="005A16AE" w:rsidRDefault="005A16AE" w:rsidP="005A16AE">
      <w:pPr>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（1）“投标函”；</w:t>
      </w:r>
      <w:r w:rsidRPr="005A16AE">
        <w:rPr>
          <w:rFonts w:asciiTheme="minorEastAsia" w:eastAsiaTheme="minorEastAsia" w:hAnsiTheme="minorEastAsia" w:cs="宋体"/>
          <w:sz w:val="21"/>
          <w:szCs w:val="21"/>
        </w:rPr>
        <w:br/>
        <w:t>  （2）“投标人的资格及资信证明文件”</w:t>
      </w:r>
      <w:r w:rsidRPr="005A16AE">
        <w:rPr>
          <w:rFonts w:asciiTheme="minorEastAsia" w:eastAsiaTheme="minorEastAsia" w:hAnsiTheme="minorEastAsia" w:cs="宋体"/>
          <w:sz w:val="21"/>
          <w:szCs w:val="21"/>
        </w:rPr>
        <w:br/>
        <w:t>   </w:t>
      </w: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一般资格证明文件：</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4023"/>
        <w:gridCol w:w="4917"/>
      </w:tblGrid>
      <w:tr w:rsidR="005A16AE" w:rsidRPr="005A16AE" w:rsidTr="005A16AE">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描述</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单位负责人授权书（若有）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营业执照等证明文件</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w:t>
            </w:r>
            <w:r w:rsidRPr="005A16AE">
              <w:rPr>
                <w:rFonts w:asciiTheme="minorEastAsia" w:eastAsiaTheme="minorEastAsia" w:hAnsiTheme="minorEastAsia" w:cs="宋体"/>
                <w:sz w:val="21"/>
                <w:szCs w:val="21"/>
              </w:rPr>
              <w:lastRenderedPageBreak/>
              <w:t>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财务状况报告（财务报告、或资信证明、或投标担保函）</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依法缴纳税收证明材料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依法缴纳社会保障资金证明材料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具备履行合同所必需设备和专业技术能力的声明函（若有）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参加采购活动前三年内在经营活动中没有重大违法记录书面声明</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信用记录查询结果</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中小企业声明函（专门面向中小企业或小型、微型企业适用，若有）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联合体协议（若有）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检察机关行贿犯罪档案查询结果告知函</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1、未提供行贿犯罪档案查询结果或查询结果表明投标人有行贿犯罪记录的，投标无效。 2、若从检察机关指定网站下载打印或截图告知函，则告知函应为从前述指定网站获取的查询结果原始页面的打印件（或截图），否则投标无效。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br/>
        <w:t>   </w:t>
      </w: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Times New Roman"/>
          <w:sz w:val="21"/>
          <w:szCs w:val="21"/>
        </w:rPr>
        <w:t>.</w:t>
      </w:r>
      <w:r w:rsidRPr="005A16AE">
        <w:rPr>
          <w:rFonts w:asciiTheme="minorEastAsia" w:eastAsiaTheme="minorEastAsia" w:hAnsiTheme="minorEastAsia" w:cs="宋体"/>
          <w:sz w:val="21"/>
          <w:szCs w:val="21"/>
        </w:rPr>
        <w:t>其他资格证明文件：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包：1</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4023"/>
        <w:gridCol w:w="4917"/>
      </w:tblGrid>
      <w:tr w:rsidR="005A16AE" w:rsidRPr="005A16AE" w:rsidTr="005A16AE">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描述</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具备履行合同所必需设备和专业技术能力专项证明材料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（1）投标人须具有经公安机关颁发的《保安服务许可证》，且在有效期内。 （2）投标人须提供办公场所（150平方米以上）的场地证明材料（属于自有产权的提供产权证复印件；非自有产权的提供产地租赁合同复印件，租赁期限不少于2年）。</w:t>
            </w:r>
          </w:p>
        </w:tc>
      </w:tr>
    </w:tbl>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br/>
        <w:t>  （3）投标保证金。</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1.4有下列情形之一的，</w:t>
      </w:r>
      <w:r w:rsidRPr="005A16AE">
        <w:rPr>
          <w:rFonts w:asciiTheme="minorEastAsia" w:eastAsiaTheme="minorEastAsia" w:hAnsiTheme="minorEastAsia" w:cs="宋体"/>
          <w:b/>
          <w:bCs/>
          <w:sz w:val="21"/>
          <w:szCs w:val="21"/>
        </w:rPr>
        <w:t>资格审查不合格：</w:t>
      </w:r>
      <w:r w:rsidRPr="005A16AE">
        <w:rPr>
          <w:rFonts w:asciiTheme="minorEastAsia" w:eastAsiaTheme="minorEastAsia" w:hAnsiTheme="minorEastAsia" w:cs="宋体"/>
          <w:b/>
          <w:bCs/>
          <w:sz w:val="21"/>
          <w:szCs w:val="21"/>
        </w:rPr>
        <w:br/>
      </w:r>
      <w:r w:rsidRPr="005A16AE">
        <w:rPr>
          <w:rFonts w:asciiTheme="minorEastAsia" w:eastAsiaTheme="minorEastAsia" w:hAnsiTheme="minorEastAsia" w:cs="宋体"/>
          <w:sz w:val="21"/>
          <w:szCs w:val="21"/>
        </w:rPr>
        <w:t>  （1）一般情形：</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940"/>
      </w:tblGrid>
      <w:tr w:rsidR="005A16AE" w:rsidRPr="005A16AE" w:rsidTr="005A16AE">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未按照招标文件规定提交投标函</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未按照招标文件规定提交投标人的资格及资信文件</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未按照招标文件规定提交投标保证金</w:t>
            </w:r>
          </w:p>
        </w:tc>
      </w:tr>
    </w:tbl>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br/>
        <w:t>  （2）本项目规定的其他情形：</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包：1</w:t>
      </w:r>
      <w:r w:rsidRPr="005A16AE">
        <w:rPr>
          <w:rFonts w:asciiTheme="minorEastAsia" w:eastAsiaTheme="minorEastAsia" w:hAnsiTheme="minorEastAsia" w:cs="宋体"/>
          <w:sz w:val="21"/>
          <w:szCs w:val="21"/>
        </w:rPr>
        <w:t> </w:t>
      </w:r>
      <w:r w:rsidRPr="005A16AE">
        <w:rPr>
          <w:rFonts w:asciiTheme="minorEastAsia" w:eastAsiaTheme="minorEastAsia" w:hAnsiTheme="minorEastAsia" w:cs="宋体"/>
          <w:sz w:val="21"/>
          <w:szCs w:val="21"/>
        </w:rPr>
        <w:br/>
      </w:r>
      <w:r w:rsidRPr="005A16AE">
        <w:rPr>
          <w:rFonts w:asciiTheme="minorEastAsia" w:eastAsiaTheme="minorEastAsia" w:hAnsiTheme="minorEastAsia" w:cs="宋体"/>
          <w:b/>
          <w:bCs/>
          <w:sz w:val="21"/>
          <w:szCs w:val="21"/>
        </w:rPr>
        <w:t>         无</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1.5若本项目接受联合体投标且投标人为联合体，联合体中有同类资质的供应商按照联合体分工承担相同工作的，应先按照资质等级较低的供应商确定资质等级，再按照本章第</w:t>
      </w:r>
      <w:r w:rsidRPr="005A16AE">
        <w:rPr>
          <w:rFonts w:asciiTheme="minorEastAsia" w:eastAsiaTheme="minorEastAsia" w:hAnsiTheme="minorEastAsia" w:cs="Calibri"/>
          <w:sz w:val="21"/>
          <w:szCs w:val="21"/>
        </w:rPr>
        <w:t>1.2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1.3</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1.4</w:t>
      </w:r>
      <w:r w:rsidRPr="005A16AE">
        <w:rPr>
          <w:rFonts w:asciiTheme="minorEastAsia" w:eastAsiaTheme="minorEastAsia" w:hAnsiTheme="minorEastAsia" w:cs="宋体"/>
          <w:sz w:val="21"/>
          <w:szCs w:val="21"/>
        </w:rPr>
        <w:t>条规定进行资格审查。</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2、资格审查情况不得私自外泄，有关信息由</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统一对外发布。</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3、资格审查合格的投标人不足三家的，不进行评标。同时，本次采购活动结束，</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将依法组织后续采购活动（包括但不限于：重新招标、采用其他方式采购等）。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二、评标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4、资格审查结束后，由福建省智信招标有限公司负责评标委员会的组建及评标工作的组织。</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5、评标委员会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5.1评标委员会由采购人代表和评标专家两部分共</w:t>
      </w:r>
      <w:r w:rsidRPr="005A16AE">
        <w:rPr>
          <w:rFonts w:asciiTheme="minorEastAsia" w:eastAsiaTheme="minorEastAsia" w:hAnsiTheme="minorEastAsia" w:cs="宋体"/>
          <w:sz w:val="21"/>
          <w:szCs w:val="21"/>
          <w:u w:val="single"/>
        </w:rPr>
        <w:t>5</w:t>
      </w:r>
      <w:r w:rsidRPr="005A16AE">
        <w:rPr>
          <w:rFonts w:asciiTheme="minorEastAsia" w:eastAsiaTheme="minorEastAsia" w:hAnsiTheme="minorEastAsia" w:cs="宋体"/>
          <w:sz w:val="21"/>
          <w:szCs w:val="21"/>
        </w:rPr>
        <w:t>人（以下简称“评委”）组成，其中：由采购人派出的采购人代表</w:t>
      </w:r>
      <w:r w:rsidRPr="005A16AE">
        <w:rPr>
          <w:rFonts w:asciiTheme="minorEastAsia" w:eastAsiaTheme="minorEastAsia" w:hAnsiTheme="minorEastAsia" w:cs="宋体"/>
          <w:sz w:val="21"/>
          <w:szCs w:val="21"/>
          <w:u w:val="single"/>
        </w:rPr>
        <w:t>1</w:t>
      </w:r>
      <w:r w:rsidRPr="005A16AE">
        <w:rPr>
          <w:rFonts w:asciiTheme="minorEastAsia" w:eastAsiaTheme="minorEastAsia" w:hAnsiTheme="minorEastAsia" w:cs="宋体"/>
          <w:sz w:val="21"/>
          <w:szCs w:val="21"/>
        </w:rPr>
        <w:t>人，由福建省政府采购评审专家库产生的评标专家</w:t>
      </w:r>
      <w:r w:rsidRPr="005A16AE">
        <w:rPr>
          <w:rFonts w:asciiTheme="minorEastAsia" w:eastAsiaTheme="minorEastAsia" w:hAnsiTheme="minorEastAsia" w:cs="宋体"/>
          <w:sz w:val="21"/>
          <w:szCs w:val="21"/>
          <w:u w:val="single"/>
        </w:rPr>
        <w:t>4</w:t>
      </w:r>
      <w:r w:rsidRPr="005A16AE">
        <w:rPr>
          <w:rFonts w:asciiTheme="minorEastAsia" w:eastAsiaTheme="minorEastAsia" w:hAnsiTheme="minorEastAsia" w:cs="宋体"/>
          <w:sz w:val="21"/>
          <w:szCs w:val="21"/>
        </w:rPr>
        <w:t>人。</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5.2评标委员会负责具体评标事务，并按照下列原则依法独立履行有关职责：</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（1）评标应保护国家利益、社会公共利益和各方当事人合法权益，提高采购效益，保证项目质量。</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（2）评标应遵循公平、公正、科学、严谨和择优原则。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（3）评标的依据是招标文件和投标文件。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（4）应按照招标文件规定推荐中标候选人或确定中标人。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（5）评标应遵守下列评标纪律：</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评标情况不得私自外泄，有关信息由</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统一对外发布。</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对</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sz w:val="21"/>
          <w:szCs w:val="21"/>
        </w:rPr>
        <w:t>或投标人提供的要求保密的资料，不得摘记翻印和外传。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不得收受投标人或有关人员的任何礼物，不得串联鼓动其他人袒护某投标人。若与投标人存在利害关系，则应主动声明并回避。</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全体评委应按照招标文件规定进行评标，一切认定事项应查有实据且不得弄虚作假。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⑤</w:t>
      </w:r>
      <w:r w:rsidRPr="005A16AE">
        <w:rPr>
          <w:rFonts w:asciiTheme="minorEastAsia" w:eastAsiaTheme="minorEastAsia" w:hAnsiTheme="minorEastAsia" w:cs="宋体"/>
          <w:sz w:val="21"/>
          <w:szCs w:val="21"/>
        </w:rPr>
        <w:t>评标中应充分发扬民主，推荐中标候选人或确定中标人后要服从评标报告。</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对违反评标纪律的评委，将取消其评委资格，对评标工作造成严重损失者将予以通报批评乃至追究法律责任。</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6、评标程序</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6.1评标前的准备工作</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（1）全体评委应认真审阅招标文件，了解评委应履行或遵守的职责、义务和评标纪律。</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（2）参加评标委员会的采购人代表可对本项目的背景和采购需求进行介绍，介绍材料应以书面形式提交（随采购文件一并存档），介绍内容不得含有歧视性、倾向性意见，不得超出招标文件所述范围。</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6.2符合性审查</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（1）评标委员会依据招标文件的实质性要求，对通过资格审查的投标文件进行符合性审查，以确定其是否满足招标文件的实质性要求。</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（2）满足招标文件的实质性要求指投标文件对招标文件实质性要求的响应不存在重大偏差或保留。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（5）评标委员会对所有投标人都执行相同的程序和标准。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（6）有下列情形之一的，</w:t>
      </w:r>
      <w:r w:rsidRPr="005A16AE">
        <w:rPr>
          <w:rFonts w:asciiTheme="minorEastAsia" w:eastAsiaTheme="minorEastAsia" w:hAnsiTheme="minorEastAsia" w:cs="宋体"/>
          <w:b/>
          <w:bCs/>
          <w:sz w:val="21"/>
          <w:szCs w:val="21"/>
        </w:rPr>
        <w:t>符合性审查不合格：</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一般情形：</w:t>
      </w:r>
      <w:r w:rsidRPr="005A16AE">
        <w:rPr>
          <w:rFonts w:asciiTheme="minorEastAsia" w:eastAsiaTheme="minorEastAsia" w:hAnsiTheme="minorEastAsia" w:cs="宋体"/>
          <w:sz w:val="21"/>
          <w:szCs w:val="21"/>
        </w:rPr>
        <w:br/>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940"/>
      </w:tblGrid>
      <w:tr w:rsidR="005A16AE" w:rsidRPr="005A16AE" w:rsidTr="005A16AE">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违反招标文件中载明“投标无效”条款的规定；</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属于招标文件第三章第10.12条规定的投标无效情形；</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投标文件对招标文件实质性要求的响应存在重大偏离或保留。</w:t>
            </w:r>
          </w:p>
        </w:tc>
      </w:tr>
    </w:tbl>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本项目规定的其他情形：</w:t>
      </w:r>
      <w:r w:rsidRPr="005A16AE">
        <w:rPr>
          <w:rFonts w:asciiTheme="minorEastAsia" w:eastAsiaTheme="minorEastAsia" w:hAnsiTheme="minorEastAsia" w:cs="宋体"/>
          <w:sz w:val="21"/>
          <w:szCs w:val="21"/>
        </w:rPr>
        <w:br/>
      </w:r>
      <w:r w:rsidRPr="005A16AE">
        <w:rPr>
          <w:rFonts w:asciiTheme="minorEastAsia" w:eastAsiaTheme="minorEastAsia" w:hAnsiTheme="minorEastAsia" w:cs="宋体"/>
          <w:b/>
          <w:bCs/>
          <w:sz w:val="21"/>
          <w:szCs w:val="21"/>
        </w:rPr>
        <w:t>包：1</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940"/>
      </w:tblGrid>
      <w:tr w:rsidR="005A16AE" w:rsidRPr="005A16AE" w:rsidTr="005A16AE">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明细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技术项得分少于技术总分50%的。</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交付时间、交付地点、交付条件、支付方式、履约保证金等不满足招标文件要求的。</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未提供经采购人确认有现场勘察的证明材料。</w:t>
            </w:r>
          </w:p>
        </w:tc>
      </w:tr>
    </w:tbl>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6.3澄清有关问题</w:t>
      </w:r>
    </w:p>
    <w:p w:rsidR="005A16AE" w:rsidRPr="005A16AE" w:rsidRDefault="005A16AE" w:rsidP="005A16AE">
      <w:pPr>
        <w:adjustRightInd/>
        <w:snapToGrid/>
        <w:spacing w:before="60" w:after="60"/>
        <w:ind w:firstLine="336"/>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（1）对通过符合性审查的投标文件中含义不明确、同类问题表述不一致或有明显文字和计算错误的内容，评标委员会将以书面形式要求投标人作出必要的澄清、说明或补正。</w:t>
      </w:r>
    </w:p>
    <w:p w:rsidR="005A16AE" w:rsidRPr="005A16AE" w:rsidRDefault="005A16AE" w:rsidP="005A16AE">
      <w:pPr>
        <w:adjustRightInd/>
        <w:snapToGrid/>
        <w:spacing w:before="60" w:after="60"/>
        <w:ind w:firstLine="336"/>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（3）投标文件报价出现前后不一致的，除招标文件另有规定外，按照下列规定修正：</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开标一览表内容与投标文件中相应内容不一致的，以开标一览表为准；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大写金额和小写金额不一致的，以大写金额为准；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③</w:t>
      </w:r>
      <w:r w:rsidRPr="005A16AE">
        <w:rPr>
          <w:rFonts w:asciiTheme="minorEastAsia" w:eastAsiaTheme="minorEastAsia" w:hAnsiTheme="minorEastAsia" w:cs="宋体"/>
          <w:sz w:val="21"/>
          <w:szCs w:val="21"/>
        </w:rPr>
        <w:t>单价金额小数点或百分比有明显错位的，以开标一览表的总价为准，并修改单价；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总价金额与按照单价汇总金额不一致的，以单价金额计算结果为准。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同时出现两种以上不一致的，按照前款规定的顺序修正。修正后的报价应按照本章第</w:t>
      </w:r>
      <w:r w:rsidRPr="005A16AE">
        <w:rPr>
          <w:rFonts w:asciiTheme="minorEastAsia" w:eastAsiaTheme="minorEastAsia" w:hAnsiTheme="minorEastAsia" w:cs="Calibri"/>
          <w:b/>
          <w:bCs/>
          <w:sz w:val="21"/>
          <w:szCs w:val="21"/>
        </w:rPr>
        <w:t>6.3</w:t>
      </w:r>
      <w:r w:rsidRPr="005A16AE">
        <w:rPr>
          <w:rFonts w:asciiTheme="minorEastAsia" w:eastAsiaTheme="minorEastAsia" w:hAnsiTheme="minorEastAsia" w:cs="宋体"/>
          <w:b/>
          <w:bCs/>
          <w:sz w:val="21"/>
          <w:szCs w:val="21"/>
        </w:rPr>
        <w:t>条第（</w:t>
      </w:r>
      <w:r w:rsidRPr="005A16AE">
        <w:rPr>
          <w:rFonts w:asciiTheme="minorEastAsia" w:eastAsiaTheme="minorEastAsia" w:hAnsiTheme="minorEastAsia" w:cs="Calibri"/>
          <w:b/>
          <w:bCs/>
          <w:sz w:val="21"/>
          <w:szCs w:val="21"/>
        </w:rPr>
        <w:t>1</w:t>
      </w:r>
      <w:r w:rsidRPr="005A16AE">
        <w:rPr>
          <w:rFonts w:asciiTheme="minorEastAsia" w:eastAsiaTheme="minorEastAsia" w:hAnsiTheme="minorEastAsia" w:cs="宋体"/>
          <w:b/>
          <w:bCs/>
          <w:sz w:val="21"/>
          <w:szCs w:val="21"/>
        </w:rPr>
        <w:t>）、（</w:t>
      </w:r>
      <w:r w:rsidRPr="005A16AE">
        <w:rPr>
          <w:rFonts w:asciiTheme="minorEastAsia" w:eastAsiaTheme="minorEastAsia" w:hAnsiTheme="minorEastAsia" w:cs="Calibri"/>
          <w:b/>
          <w:bCs/>
          <w:sz w:val="21"/>
          <w:szCs w:val="21"/>
        </w:rPr>
        <w:t>2</w:t>
      </w:r>
      <w:r w:rsidRPr="005A16AE">
        <w:rPr>
          <w:rFonts w:asciiTheme="minorEastAsia" w:eastAsiaTheme="minorEastAsia" w:hAnsiTheme="minorEastAsia" w:cs="宋体"/>
          <w:b/>
          <w:bCs/>
          <w:sz w:val="21"/>
          <w:szCs w:val="21"/>
        </w:rPr>
        <w:t>）款规定经投标人确认后产生约束力，投标人不确认的，其投标无效。</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（4）关于细微偏差</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评标委员会将以书面形式要求存在细微偏差的投标人在评标委员会规定的时间内予以补正。若无法补正，则评标委员会将按照不利于投标人的内容进行认定。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（5）关于投标描述（即投标文件中描述的内容）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投标描述前后不一致且不涉及证明材料的：按照本章第</w:t>
      </w:r>
      <w:r w:rsidRPr="005A16AE">
        <w:rPr>
          <w:rFonts w:asciiTheme="minorEastAsia" w:eastAsiaTheme="minorEastAsia" w:hAnsiTheme="minorEastAsia" w:cs="Calibri"/>
          <w:sz w:val="21"/>
          <w:szCs w:val="21"/>
        </w:rPr>
        <w:t>6.3</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）款规定执行。</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投标描述与证明材料不一致或多份证明材料之间不一致的：</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a.评标委员会将要求投标人进行书面澄清，并按照不利于投标人的内容进行评标。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6.4比较与评价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（1）按照本章第</w:t>
      </w:r>
      <w:r w:rsidRPr="005A16AE">
        <w:rPr>
          <w:rFonts w:asciiTheme="minorEastAsia" w:eastAsiaTheme="minorEastAsia" w:hAnsiTheme="minorEastAsia" w:cs="Calibri"/>
          <w:sz w:val="21"/>
          <w:szCs w:val="21"/>
        </w:rPr>
        <w:t>7</w:t>
      </w:r>
      <w:r w:rsidRPr="005A16AE">
        <w:rPr>
          <w:rFonts w:asciiTheme="minorEastAsia" w:eastAsiaTheme="minorEastAsia" w:hAnsiTheme="minorEastAsia" w:cs="宋体"/>
          <w:sz w:val="21"/>
          <w:szCs w:val="21"/>
        </w:rPr>
        <w:t>条载明的评标方法和标准，对符合性审查合格的投标文件进行比较与评价。</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（2）关于相同品牌产品</w:t>
      </w:r>
      <w:r w:rsidRPr="005A16AE">
        <w:rPr>
          <w:rFonts w:asciiTheme="minorEastAsia" w:eastAsiaTheme="minorEastAsia" w:hAnsiTheme="minorEastAsia" w:cs="宋体"/>
          <w:b/>
          <w:bCs/>
          <w:sz w:val="21"/>
          <w:szCs w:val="21"/>
        </w:rPr>
        <w:t>（政府采购服务类项目不适用本条款规定）</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a.招标文件规定的方式：</w:t>
      </w:r>
      <w:r w:rsidRPr="005A16AE">
        <w:rPr>
          <w:rFonts w:asciiTheme="minorEastAsia" w:eastAsiaTheme="minorEastAsia" w:hAnsiTheme="minorEastAsia" w:cs="宋体"/>
          <w:sz w:val="21"/>
          <w:szCs w:val="21"/>
          <w:u w:val="single"/>
        </w:rPr>
        <w:t>无。</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b.招标文件未规定的，采取随机抽取方式确定，其他</w:t>
      </w:r>
      <w:r w:rsidRPr="005A16AE">
        <w:rPr>
          <w:rFonts w:asciiTheme="minorEastAsia" w:eastAsiaTheme="minorEastAsia" w:hAnsiTheme="minorEastAsia" w:cs="宋体"/>
          <w:b/>
          <w:bCs/>
          <w:sz w:val="21"/>
          <w:szCs w:val="21"/>
        </w:rPr>
        <w:t>投标无效。</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a.招标文件规定的方式：</w:t>
      </w:r>
      <w:r w:rsidRPr="005A16AE">
        <w:rPr>
          <w:rFonts w:asciiTheme="minorEastAsia" w:eastAsiaTheme="minorEastAsia" w:hAnsiTheme="minorEastAsia" w:cs="宋体"/>
          <w:sz w:val="21"/>
          <w:szCs w:val="21"/>
          <w:u w:val="single"/>
        </w:rPr>
        <w:t>无。</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b.招标文件未规定的，采取随机抽取方式确定，其他同品牌投标人不作为中标候选人。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非单一产品采购项目，多家投标人提供的核心产品品牌相同的，按照本章第</w:t>
      </w:r>
      <w:r w:rsidRPr="005A16AE">
        <w:rPr>
          <w:rFonts w:asciiTheme="minorEastAsia" w:eastAsiaTheme="minorEastAsia" w:hAnsiTheme="minorEastAsia" w:cs="Calibri"/>
          <w:sz w:val="21"/>
          <w:szCs w:val="21"/>
        </w:rPr>
        <w:t>6.4</w:t>
      </w:r>
      <w:r w:rsidRPr="005A16AE">
        <w:rPr>
          <w:rFonts w:asciiTheme="minorEastAsia" w:eastAsiaTheme="minorEastAsia" w:hAnsiTheme="minorEastAsia" w:cs="宋体"/>
          <w:sz w:val="21"/>
          <w:szCs w:val="21"/>
        </w:rPr>
        <w:t>条第（</w:t>
      </w:r>
      <w:r w:rsidRPr="005A16AE">
        <w:rPr>
          <w:rFonts w:asciiTheme="minorEastAsia" w:eastAsiaTheme="minorEastAsia" w:hAnsiTheme="minorEastAsia" w:cs="Calibri"/>
          <w:sz w:val="21"/>
          <w:szCs w:val="21"/>
        </w:rPr>
        <w:t>2</w:t>
      </w:r>
      <w:r w:rsidRPr="005A16AE">
        <w:rPr>
          <w:rFonts w:asciiTheme="minorEastAsia" w:eastAsiaTheme="minorEastAsia" w:hAnsiTheme="minorEastAsia" w:cs="宋体"/>
          <w:sz w:val="21"/>
          <w:szCs w:val="21"/>
        </w:rPr>
        <w:t>）款第</w:t>
      </w: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w:t>
      </w: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规定处理。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（3）漏（缺）项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招标文件中要求列入报价的费用（含配置、功能），漏（缺）项的报价视为已经包括在投标总价中。</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②</w:t>
      </w:r>
      <w:r w:rsidRPr="005A16AE">
        <w:rPr>
          <w:rFonts w:asciiTheme="minorEastAsia" w:eastAsiaTheme="minorEastAsia" w:hAnsiTheme="minorEastAsia" w:cs="宋体"/>
          <w:sz w:val="21"/>
          <w:szCs w:val="21"/>
        </w:rPr>
        <w:t>对多报项及赠送项的价格评标时不予核减，全部进入评标价评议。</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6.5推荐中标候选人：详见本章第</w:t>
      </w:r>
      <w:r w:rsidRPr="005A16AE">
        <w:rPr>
          <w:rFonts w:asciiTheme="minorEastAsia" w:eastAsiaTheme="minorEastAsia" w:hAnsiTheme="minorEastAsia" w:cs="Calibri"/>
          <w:sz w:val="21"/>
          <w:szCs w:val="21"/>
        </w:rPr>
        <w:t>7.2</w:t>
      </w:r>
      <w:r w:rsidRPr="005A16AE">
        <w:rPr>
          <w:rFonts w:asciiTheme="minorEastAsia" w:eastAsiaTheme="minorEastAsia" w:hAnsiTheme="minorEastAsia" w:cs="宋体"/>
          <w:sz w:val="21"/>
          <w:szCs w:val="21"/>
        </w:rPr>
        <w:t>条规定。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6.6编写评标报告</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（1）评标报告由评标委员会负责编写。</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（2）评标报告应包括下列内容：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招标公告刊登的媒体名称、开标日期和地点；</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②</w:t>
      </w:r>
      <w:r w:rsidRPr="005A16AE">
        <w:rPr>
          <w:rFonts w:asciiTheme="minorEastAsia" w:eastAsiaTheme="minorEastAsia" w:hAnsiTheme="minorEastAsia" w:cs="宋体"/>
          <w:sz w:val="21"/>
          <w:szCs w:val="21"/>
        </w:rPr>
        <w:t>投标人名单和评标委员会成员名单；</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评标方法和标准；</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开标记录和评标情况及说明，包括无效投标人名单及原因；</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⑤</w:t>
      </w:r>
      <w:r w:rsidRPr="005A16AE">
        <w:rPr>
          <w:rFonts w:asciiTheme="minorEastAsia" w:eastAsiaTheme="minorEastAsia" w:hAnsiTheme="minorEastAsia" w:cs="宋体"/>
          <w:sz w:val="21"/>
          <w:szCs w:val="21"/>
        </w:rPr>
        <w:t>评标结果，包括中标候选人名单或确定的中标人；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⑥</w:t>
      </w:r>
      <w:r w:rsidRPr="005A16AE">
        <w:rPr>
          <w:rFonts w:asciiTheme="minorEastAsia" w:eastAsiaTheme="minorEastAsia" w:hAnsiTheme="minorEastAsia" w:cs="宋体"/>
          <w:sz w:val="21"/>
          <w:szCs w:val="21"/>
        </w:rPr>
        <w:t>其他需要说明的情况，包括但不限于：评标过程中投标人的澄清、说明或补正，评委更换等。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处理。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6.8评委对需要共同认定的事项存在争议的，应按照少数服从多数的原则进行认定。</w:t>
      </w:r>
      <w:r w:rsidRPr="005A16AE">
        <w:rPr>
          <w:rFonts w:asciiTheme="minorEastAsia" w:eastAsiaTheme="minorEastAsia" w:hAnsiTheme="minorEastAsia" w:cs="宋体"/>
          <w:b/>
          <w:bCs/>
          <w:sz w:val="21"/>
          <w:szCs w:val="21"/>
        </w:rPr>
        <w:t>持不同意见的评委应在评标报告上签署不同意见及理由，否则视为同意评标报告。</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6.9在评标过程中发现投标人有下列情形之一的，评标委员会应认定其</w:t>
      </w:r>
      <w:r w:rsidRPr="005A16AE">
        <w:rPr>
          <w:rFonts w:asciiTheme="minorEastAsia" w:eastAsiaTheme="minorEastAsia" w:hAnsiTheme="minorEastAsia" w:cs="宋体"/>
          <w:b/>
          <w:bCs/>
          <w:sz w:val="21"/>
          <w:szCs w:val="21"/>
        </w:rPr>
        <w:t>投标无效</w:t>
      </w:r>
      <w:r w:rsidRPr="005A16AE">
        <w:rPr>
          <w:rFonts w:asciiTheme="minorEastAsia" w:eastAsiaTheme="minorEastAsia" w:hAnsiTheme="minorEastAsia" w:cs="宋体"/>
          <w:sz w:val="21"/>
          <w:szCs w:val="21"/>
        </w:rPr>
        <w:t>，并书面报告本项目监督管理部门：</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（1）恶意串通（包括但不限于招标文件第三章第</w:t>
      </w:r>
      <w:r w:rsidRPr="005A16AE">
        <w:rPr>
          <w:rFonts w:asciiTheme="minorEastAsia" w:eastAsiaTheme="minorEastAsia" w:hAnsiTheme="minorEastAsia" w:cs="Calibri"/>
          <w:sz w:val="21"/>
          <w:szCs w:val="21"/>
        </w:rPr>
        <w:t>9.7</w:t>
      </w:r>
      <w:r w:rsidRPr="005A16AE">
        <w:rPr>
          <w:rFonts w:asciiTheme="minorEastAsia" w:eastAsiaTheme="minorEastAsia" w:hAnsiTheme="minorEastAsia" w:cs="宋体"/>
          <w:sz w:val="21"/>
          <w:szCs w:val="21"/>
        </w:rPr>
        <w:t>条规定情形）；</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（2）妨碍其他投标人的竞争行为；</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（3）损害采购人或其他投标人的合法权益。</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6.10评标过程中，有下列情形之一的，应予废标：</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（1）符合性审查合格的投标人不足三家的；</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（2）有关法律、法规和规章规定废标的情形。</w:t>
      </w:r>
    </w:p>
    <w:p w:rsidR="005A16AE" w:rsidRPr="005A16AE" w:rsidRDefault="005A16AE" w:rsidP="005A16AE">
      <w:pPr>
        <w:adjustRightInd/>
        <w:snapToGrid/>
        <w:spacing w:before="60" w:after="6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宋体"/>
          <w:b/>
          <w:bCs/>
          <w:sz w:val="21"/>
          <w:szCs w:val="21"/>
        </w:rPr>
        <w:t>若废标，则本次采购活动结束，</w:t>
      </w:r>
      <w:r w:rsidRPr="005A16AE">
        <w:rPr>
          <w:rFonts w:asciiTheme="minorEastAsia" w:eastAsiaTheme="minorEastAsia" w:hAnsiTheme="minorEastAsia" w:cs="宋体"/>
          <w:sz w:val="21"/>
          <w:szCs w:val="21"/>
          <w:u w:val="single"/>
        </w:rPr>
        <w:t>福建省智信招标有限公司</w:t>
      </w:r>
      <w:r w:rsidRPr="005A16AE">
        <w:rPr>
          <w:rFonts w:asciiTheme="minorEastAsia" w:eastAsiaTheme="minorEastAsia" w:hAnsiTheme="minorEastAsia" w:cs="宋体"/>
          <w:b/>
          <w:bCs/>
          <w:sz w:val="21"/>
          <w:szCs w:val="21"/>
        </w:rPr>
        <w:t>将依法组织后续采购活动（包括但不限于：重新招标、采用其他方式采购等）。</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7、评标方法和标准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7.1评标方法： 合同包1采用综合评分法。</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7.2评标标准</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shd w:val="clear" w:color="auto" w:fill="FFFFFF"/>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合同包1采用综合评分法</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（1）投标文件满足招标文件全部实质性要求，且按照评审因素的量化指标评审得分（即评标总得分）最高的投标人为中标候选人。</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（2）每个投标人的评标总得分</w:t>
      </w:r>
      <w:r w:rsidRPr="005A16AE">
        <w:rPr>
          <w:rFonts w:asciiTheme="minorEastAsia" w:eastAsiaTheme="minorEastAsia" w:hAnsiTheme="minorEastAsia" w:cs="Calibri"/>
          <w:sz w:val="21"/>
          <w:szCs w:val="21"/>
        </w:rPr>
        <w:t>FA</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F3</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A3</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F4</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A4</w:t>
      </w:r>
      <w:r w:rsidRPr="005A16AE">
        <w:rPr>
          <w:rFonts w:asciiTheme="minorEastAsia" w:eastAsiaTheme="minorEastAsia" w:hAnsiTheme="minorEastAsia" w:cs="宋体"/>
          <w:sz w:val="21"/>
          <w:szCs w:val="21"/>
        </w:rPr>
        <w:t>（若有），其中：</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指价格项评审因素得分、</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指技术项评审因素得分、</w:t>
      </w:r>
      <w:r w:rsidRPr="005A16AE">
        <w:rPr>
          <w:rFonts w:asciiTheme="minorEastAsia" w:eastAsiaTheme="minorEastAsia" w:hAnsiTheme="minorEastAsia" w:cs="Calibri"/>
          <w:sz w:val="21"/>
          <w:szCs w:val="21"/>
        </w:rPr>
        <w:t>F3</w:t>
      </w:r>
      <w:r w:rsidRPr="005A16AE">
        <w:rPr>
          <w:rFonts w:asciiTheme="minorEastAsia" w:eastAsiaTheme="minorEastAsia" w:hAnsiTheme="minorEastAsia" w:cs="宋体"/>
          <w:sz w:val="21"/>
          <w:szCs w:val="21"/>
        </w:rPr>
        <w:t>指商务项评审因素得分，</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指价格项评审因素所占的权重、</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指技术项评审因素所占的权重、</w:t>
      </w:r>
      <w:r w:rsidRPr="005A16AE">
        <w:rPr>
          <w:rFonts w:asciiTheme="minorEastAsia" w:eastAsiaTheme="minorEastAsia" w:hAnsiTheme="minorEastAsia" w:cs="Calibri"/>
          <w:sz w:val="21"/>
          <w:szCs w:val="21"/>
        </w:rPr>
        <w:t>A3</w:t>
      </w:r>
      <w:r w:rsidRPr="005A16AE">
        <w:rPr>
          <w:rFonts w:asciiTheme="minorEastAsia" w:eastAsiaTheme="minorEastAsia" w:hAnsiTheme="minorEastAsia" w:cs="宋体"/>
          <w:sz w:val="21"/>
          <w:szCs w:val="21"/>
        </w:rPr>
        <w:t>指商务项评审因素所占的权重，</w:t>
      </w:r>
      <w:r w:rsidRPr="005A16AE">
        <w:rPr>
          <w:rFonts w:asciiTheme="minorEastAsia" w:eastAsiaTheme="minorEastAsia" w:hAnsiTheme="minorEastAsia" w:cs="Calibri"/>
          <w:sz w:val="21"/>
          <w:szCs w:val="21"/>
        </w:rPr>
        <w:t>A1+A2+A3=1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F3</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A3=100</w:t>
      </w:r>
      <w:r w:rsidRPr="005A16AE">
        <w:rPr>
          <w:rFonts w:asciiTheme="minorEastAsia" w:eastAsiaTheme="minorEastAsia" w:hAnsiTheme="minorEastAsia" w:cs="宋体"/>
          <w:sz w:val="21"/>
          <w:szCs w:val="21"/>
        </w:rPr>
        <w:t>分（满分时），</w:t>
      </w:r>
      <w:r w:rsidRPr="005A16AE">
        <w:rPr>
          <w:rFonts w:asciiTheme="minorEastAsia" w:eastAsiaTheme="minorEastAsia" w:hAnsiTheme="minorEastAsia" w:cs="Calibri"/>
          <w:sz w:val="21"/>
          <w:szCs w:val="21"/>
        </w:rPr>
        <w:t>F4</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A4</w:t>
      </w:r>
      <w:r w:rsidRPr="005A16AE">
        <w:rPr>
          <w:rFonts w:asciiTheme="minorEastAsia" w:eastAsiaTheme="minorEastAsia" w:hAnsiTheme="minorEastAsia" w:cs="宋体"/>
          <w:sz w:val="21"/>
          <w:szCs w:val="21"/>
        </w:rPr>
        <w:t>为加分项（即优先类节能产品、环境标志产品在采购活动中可享有的加分优惠）。</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（3）各项评审因素的设置如下：</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①</w:t>
      </w:r>
      <w:r w:rsidRPr="005A16AE">
        <w:rPr>
          <w:rFonts w:asciiTheme="minorEastAsia" w:eastAsiaTheme="minorEastAsia" w:hAnsiTheme="minorEastAsia" w:cs="宋体"/>
          <w:sz w:val="21"/>
          <w:szCs w:val="21"/>
        </w:rPr>
        <w:t>价格项（</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）满分为</w:t>
      </w:r>
      <w:r w:rsidRPr="005A16AE">
        <w:rPr>
          <w:rFonts w:asciiTheme="minorEastAsia" w:eastAsiaTheme="minorEastAsia" w:hAnsiTheme="minorEastAsia" w:cs="宋体"/>
          <w:sz w:val="21"/>
          <w:szCs w:val="21"/>
          <w:u w:val="single"/>
        </w:rPr>
        <w:t>25</w:t>
      </w:r>
      <w:r w:rsidRPr="005A16AE">
        <w:rPr>
          <w:rFonts w:asciiTheme="minorEastAsia" w:eastAsiaTheme="minorEastAsia" w:hAnsiTheme="minorEastAsia" w:cs="宋体"/>
          <w:sz w:val="21"/>
          <w:szCs w:val="21"/>
        </w:rPr>
        <w:t>分。</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a.价格分采用低价优先法计算，即满足招标文件要求且投标价格最低的投标报价为评标基准价，其价格分为满分。其他投标人的价格分统一按照下列公式计算：投标报价得分</w:t>
      </w:r>
      <w:r w:rsidRPr="005A16AE">
        <w:rPr>
          <w:rFonts w:asciiTheme="minorEastAsia" w:eastAsiaTheme="minorEastAsia" w:hAnsiTheme="minorEastAsia" w:cs="Calibri"/>
          <w:sz w:val="21"/>
          <w:szCs w:val="21"/>
        </w:rPr>
        <w:t>=</w:t>
      </w:r>
      <w:r w:rsidRPr="005A16AE">
        <w:rPr>
          <w:rFonts w:asciiTheme="minorEastAsia" w:eastAsiaTheme="minorEastAsia" w:hAnsiTheme="minorEastAsia" w:cs="宋体"/>
          <w:sz w:val="21"/>
          <w:szCs w:val="21"/>
        </w:rPr>
        <w:t>（评标基准价／投标报价）×</w:t>
      </w:r>
      <w:r w:rsidRPr="005A16AE">
        <w:rPr>
          <w:rFonts w:asciiTheme="minorEastAsia" w:eastAsiaTheme="minorEastAsia" w:hAnsiTheme="minorEastAsia" w:cs="Calibri"/>
          <w:sz w:val="21"/>
          <w:szCs w:val="21"/>
        </w:rPr>
        <w:t>100</w:t>
      </w:r>
      <w:r w:rsidRPr="005A16AE">
        <w:rPr>
          <w:rFonts w:asciiTheme="minorEastAsia" w:eastAsiaTheme="minorEastAsia" w:hAnsiTheme="minorEastAsia" w:cs="宋体"/>
          <w:sz w:val="21"/>
          <w:szCs w:val="21"/>
        </w:rPr>
        <w:t>。因落实政府采购政策需进行价格扣除的，以扣除后的价格计算评标基准价和投标报价。</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Calibri"/>
          <w:sz w:val="21"/>
          <w:szCs w:val="21"/>
        </w:rPr>
        <w:t>b.</w:t>
      </w:r>
      <w:r w:rsidRPr="005A16AE">
        <w:rPr>
          <w:rFonts w:asciiTheme="minorEastAsia" w:eastAsiaTheme="minorEastAsia" w:hAnsiTheme="minorEastAsia" w:cs="宋体"/>
          <w:sz w:val="21"/>
          <w:szCs w:val="21"/>
        </w:rPr>
        <w:t>价格扣除的规则如下：</w:t>
      </w:r>
    </w:p>
    <w:tbl>
      <w:tblPr>
        <w:tblW w:w="0" w:type="auto"/>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089"/>
        <w:gridCol w:w="7851"/>
      </w:tblGrid>
      <w:tr w:rsidR="005A16AE" w:rsidRPr="005A16AE" w:rsidTr="005A16AE">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评标方法</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小型、微型企业，监狱</w:t>
            </w:r>
            <w:r w:rsidRPr="005A16AE">
              <w:rPr>
                <w:rFonts w:asciiTheme="minorEastAsia" w:eastAsiaTheme="minorEastAsia" w:hAnsiTheme="minorEastAsia" w:cs="宋体"/>
                <w:sz w:val="21"/>
                <w:szCs w:val="21"/>
              </w:rPr>
              <w:lastRenderedPageBreak/>
              <w:t>企业，残疾人</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1、参加此次投标的小型和微型企业提供本企业制造的或者提供其他小型、微型企业制造的产品，其报价部分给予6%的价格扣除优惠(联合体2%的价格扣除)，但必须同</w:t>
            </w:r>
            <w:r w:rsidRPr="005A16AE">
              <w:rPr>
                <w:rFonts w:asciiTheme="minorEastAsia" w:eastAsiaTheme="minorEastAsia" w:hAnsiTheme="minorEastAsia" w:cs="宋体"/>
                <w:b/>
                <w:bCs/>
                <w:sz w:val="21"/>
                <w:szCs w:val="21"/>
              </w:rPr>
              <w:lastRenderedPageBreak/>
              <w:t>时提供如下证明材料，否则不予价格扣除。若同一合同包内的小型、微型企业产品仅是构成报价产品的部件、组件或零件的，则该报价产品不给予价格扣除。①中小企业声明函。 ②2016年度以来由企业所在地的县级以上中小企业主管部门出具的属于小型、微型产品企业的证明文件。中小企业划分标准详见工信部联企业【2011】300号文件。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3、根据财政部、民政部、中国残联文件（财库[2017]141号）规定，凡符合条件的残疾人福利性单位在参加政府采购活动时视同小型、微型企业，享受预留份额、评审中价格扣除等促进中小企业发展的政府采购政策。此次若有参加投标的其报价享受6%的价格扣除，但必须提供《残疾人福利性单位声明函》，并对声明的真实性负责，否则评审时不予价格扣除优惠。</w:t>
            </w:r>
          </w:p>
        </w:tc>
      </w:tr>
    </w:tbl>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②</w:t>
      </w:r>
      <w:r w:rsidRPr="005A16AE">
        <w:rPr>
          <w:rFonts w:asciiTheme="minorEastAsia" w:eastAsiaTheme="minorEastAsia" w:hAnsiTheme="minorEastAsia" w:cs="宋体"/>
          <w:sz w:val="21"/>
          <w:szCs w:val="21"/>
        </w:rPr>
        <w:t>技术项（</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）满分为</w:t>
      </w:r>
      <w:r w:rsidRPr="005A16AE">
        <w:rPr>
          <w:rFonts w:asciiTheme="minorEastAsia" w:eastAsiaTheme="minorEastAsia" w:hAnsiTheme="minorEastAsia" w:cs="宋体"/>
          <w:sz w:val="21"/>
          <w:szCs w:val="21"/>
          <w:u w:val="single"/>
        </w:rPr>
        <w:t>50</w:t>
      </w:r>
      <w:r w:rsidRPr="005A16AE">
        <w:rPr>
          <w:rFonts w:asciiTheme="minorEastAsia" w:eastAsiaTheme="minorEastAsia" w:hAnsiTheme="minorEastAsia" w:cs="宋体"/>
          <w:sz w:val="21"/>
          <w:szCs w:val="21"/>
        </w:rPr>
        <w:t>分。</w:t>
      </w:r>
    </w:p>
    <w:tbl>
      <w:tblPr>
        <w:tblW w:w="0" w:type="auto"/>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326"/>
        <w:gridCol w:w="354"/>
        <w:gridCol w:w="7260"/>
      </w:tblGrid>
      <w:tr w:rsidR="005A16AE" w:rsidRPr="005A16AE" w:rsidTr="005A16AE">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评标分值</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评标方法描述</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1.总体要求</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对招标内容及要求的响应情况由评委进行评分，全部满足的得8分。技术服务要求每负偏离一项扣1分，扣完为止。带“★”标示的内容为不允许负偏离的实质性要求，有任一项负偏离的，投标无效。（满分8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2.组织机构设置与运作情况</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根据各投标人提供的针对本项目制定的组织机构设置是否科学健全、责任是否明确、运行是否合理，由评委进行横向评议，优得1分，一般得0.5分，不提供或不完整不得分。（满分1分）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3.日常管理制度、员工考核方法和奖惩制度</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公司日常管理制度至少要包括但不限于如下内容：保安考勤管理制度、保安日常行为规范、保安工作现场管理制度、保安奖惩等人事管理制度等。管理制度的完善性、规范性、可行性满足招标文件要求的，由评委进行横向评议，优得3分，良得2分，一般得1分，不提供或不完整不得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4.档案的建立与管理</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根据投标人提供的人事、财务档案管理方案。由评委进行横向评议，优得2分，良得1分，一般得0.5分，不提供或不完整不得分。（满分2分）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5.保安队伍定期培训方案</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根据各投标人提供的针对本项目制定的保安队训练计划方案的合理性、可行性等情况，由评委进行横向评议，优得3分，良得2分，一般得1分，不提供或不完整不得分。（满分3分）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6.为本项目制定的组织实施方案</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根据各投标人提供的针对本项目所制定的《福建师范大学校园保安服务工作方案》的完整性、可行性等情况，由评委在2-5分之间进行评议。（满分5分）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7.工作过渡交接、进场方案</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制定的工作过渡交接、进场方案是否合理、是否可行、是否对采购人过渡期造成不利影响程度等情况，由评标委员会进行横向评议，优得3分，良得2分，一般得1分，不提供或不完整不得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8.重大活动组织应急处置方案及保证措施承诺情况</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根据投标人针对本项目提供的重大节日及大型活动安保、接待安保等重大活动组织应急处置方案及保证措施承诺情况，由评委进行横向评议，优得3分，良得2分，一般得1分，不提供或不完整不得分。（满分3分）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9.人员素质情况1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拟派驻保安人员来源结构情况进行评议，在满足招标文件要求的基础上，针对本项目拟任保安队长具有管理50人及以上保安队伍六年及以上工作经历，或在部队任排级以上干部并具有两年（含）以上保安工作经历（投标人须提供有效的用户单位证明和曾任职证明）得 1分； 拟任保安队长</w:t>
            </w:r>
            <w:r w:rsidRPr="005A16AE">
              <w:rPr>
                <w:rFonts w:asciiTheme="minorEastAsia" w:eastAsiaTheme="minorEastAsia" w:hAnsiTheme="minorEastAsia" w:cs="宋体"/>
                <w:sz w:val="21"/>
                <w:szCs w:val="21"/>
              </w:rPr>
              <w:lastRenderedPageBreak/>
              <w:t>具有本科高校类似项目三年及以上管理经验（投标人须提供有效的用户单位证明）得1分。（满分2分）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10.人员素质情况2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拟派驻保安人员来源结构情况进行评议，在满足招标文件要求的基础上，退伍士兵的人数未达到10%的基本要求即低于14人（含）的不得分，超过14人每增加1名退伍军人的得0.2分，最高得分3分。投标人应提供退伍证复印件同时列表注明姓名、身份证号、退伍时间及投标人为其缴纳的近一年来任意连续三月份的社会保险的证明复印件（不含开标当月）。未同时提供的本项不得分，原件备查（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11.人员素质情况3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拟派驻保安人员来源结构情况进行评议，在满足招标文件要求的基础上，针对本项目拟派遣的保安人员中具有建（构）筑物消防员三级及以上的提供1份得1.5分，具有建（构）筑物消防员四级及以上的提供1份得1分，具有建（构）筑物消防员五级及以上的提供1份得0.5分，满分3分，需提供证书复印件同时列表注明姓名、身份证号及投标人为其缴纳的近一年来任意连续三月份的社会保险、人身意外险、雇主责任险三者之一的证明复印件（不含开标当月）。未同时提供的本项不得分，原件备查（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12.人员素质情况4</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拟派驻保安人员来源结构情况进行评议，在满足招标文件要求的基础上，针对本项目拟派遣的保安人员中具有红十字会救护员证书的每提供1份得0.3分，满分3分，需提供证书复印件同时列表注明姓名、身份证号及投标人为其缴纳的近一年来任意连续三月份的社会保险、人身意外险、雇主责任险三者之一的证明复印件（不含开标当月）。未同时提供的本项不得分，原件备查（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13.人员素质情况5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各投标人提供的拟派驻保安人员来源结构情况进行评议，在满足招标文件要求的基础上，针对本项目拟派遣的保安人员中具有C级驾驶证的每提供1份得0.3分，满分3分，需提供证书复印件同时列表注明姓名、身份证号及投标人为其缴纳的近一年来任意连续三月份的社会保险、人身意外险、雇主责任险三者之一的证明复印件（不含开标当月）。未同时提供的本项不得分，原件备查（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14.规范保安人员招聘来源</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自2017年6月截止至本项目预公告发布之日为止（以银行凭证日期为准），投标人有与人才招聘机构合作招聘保安人员，解决保安人员来源问题，规范招聘员工来源及增强员工素质，需提供与人才招聘机构合作合同（或协议）和银行汇款凭证及税务发票三项证明材料复印件（原件备查），得3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15.投入本项目的设备工具方案情况</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针对本项目拟配备保安执勤的设备（如巡逻车辆、微型消防车、警犬等防护、防暴、消防、巡逻、防汛抗洪、救生设备）、服装等齐全度、档次、新旧等情况，由评委在2-5分之间进行评分。（满分5分）</w:t>
            </w:r>
          </w:p>
        </w:tc>
      </w:tr>
    </w:tbl>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③</w:t>
      </w:r>
      <w:r w:rsidRPr="005A16AE">
        <w:rPr>
          <w:rFonts w:asciiTheme="minorEastAsia" w:eastAsiaTheme="minorEastAsia" w:hAnsiTheme="minorEastAsia" w:cs="宋体"/>
          <w:sz w:val="21"/>
          <w:szCs w:val="21"/>
        </w:rPr>
        <w:t>商务项（</w:t>
      </w:r>
      <w:r w:rsidRPr="005A16AE">
        <w:rPr>
          <w:rFonts w:asciiTheme="minorEastAsia" w:eastAsiaTheme="minorEastAsia" w:hAnsiTheme="minorEastAsia" w:cs="Calibri"/>
          <w:sz w:val="21"/>
          <w:szCs w:val="21"/>
        </w:rPr>
        <w:t>F3</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A3</w:t>
      </w:r>
      <w:r w:rsidRPr="005A16AE">
        <w:rPr>
          <w:rFonts w:asciiTheme="minorEastAsia" w:eastAsiaTheme="minorEastAsia" w:hAnsiTheme="minorEastAsia" w:cs="宋体"/>
          <w:sz w:val="21"/>
          <w:szCs w:val="21"/>
        </w:rPr>
        <w:t>）满分为</w:t>
      </w:r>
      <w:r w:rsidRPr="005A16AE">
        <w:rPr>
          <w:rFonts w:asciiTheme="minorEastAsia" w:eastAsiaTheme="minorEastAsia" w:hAnsiTheme="minorEastAsia" w:cs="宋体"/>
          <w:sz w:val="21"/>
          <w:szCs w:val="21"/>
          <w:u w:val="single"/>
        </w:rPr>
        <w:t>25</w:t>
      </w:r>
      <w:r w:rsidRPr="005A16AE">
        <w:rPr>
          <w:rFonts w:asciiTheme="minorEastAsia" w:eastAsiaTheme="minorEastAsia" w:hAnsiTheme="minorEastAsia" w:cs="宋体"/>
          <w:sz w:val="21"/>
          <w:szCs w:val="21"/>
        </w:rPr>
        <w:t>分。</w:t>
      </w:r>
    </w:p>
    <w:tbl>
      <w:tblPr>
        <w:tblW w:w="0" w:type="auto"/>
        <w:tblCellMar>
          <w:left w:w="0" w:type="dxa"/>
          <w:right w:w="0" w:type="dxa"/>
        </w:tblCellMar>
        <w:tblLook w:val="04A0"/>
      </w:tblPr>
      <w:tblGrid>
        <w:gridCol w:w="1108"/>
        <w:gridCol w:w="352"/>
        <w:gridCol w:w="7480"/>
      </w:tblGrid>
      <w:tr w:rsidR="005A16AE" w:rsidRPr="005A16AE" w:rsidTr="005A16AE">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评标分值</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评标方法描述</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1.投标人综合实力</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企业经营情况、企业资信良好、企业信用评级为AAA且在有效期内、财务状况、获得ISO9001质量体系、OHSAS18001职业健康管理体系、ISO14001环境管理体系证书等综合实力等方面情况，由评委进行评议，在0-3分之间进行评分。投标人需提供有效证明材料复印件。</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2.投标人经</w:t>
            </w:r>
            <w:r w:rsidRPr="005A16AE">
              <w:rPr>
                <w:rFonts w:asciiTheme="minorEastAsia" w:eastAsiaTheme="minorEastAsia" w:hAnsiTheme="minorEastAsia" w:cs="宋体"/>
                <w:sz w:val="21"/>
                <w:szCs w:val="21"/>
              </w:rPr>
              <w:lastRenderedPageBreak/>
              <w:t>营年限</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根据投标人经营年限情况进行评分：投标人经营年限达到8年以上（含8年）的</w:t>
            </w:r>
            <w:r w:rsidRPr="005A16AE">
              <w:rPr>
                <w:rFonts w:asciiTheme="minorEastAsia" w:eastAsiaTheme="minorEastAsia" w:hAnsiTheme="minorEastAsia" w:cs="宋体"/>
                <w:sz w:val="21"/>
                <w:szCs w:val="21"/>
              </w:rPr>
              <w:lastRenderedPageBreak/>
              <w:t>得3分；经营年限达到5年（含5年）以上8年以下的得1.5分；经营年限达到3年（含3年）以上5年以下的得1分；其他不得分。投标人需提供营业执照等相关证明材料复印件，原件备查，未提供则不得分。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3.服务的便捷性</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为保障服务的便捷性，从保安服务管理的便利性及各类突发性、群体性事件处置的时效性、保安资源的共享等方面考虑，投标人营业执照注册地在福州（含福州市六区、六县）的得3分，注册地在福州以外，但在本招标项目所在地（福州市六区、六县）内设立有分公司的得1.5分。其余不得分。投标人应提供工商局登记证明。</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4.雇主责任险</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截止至本项目预公告发布之日止，投标人拟派出的所有保安人员目前均有投保雇主责任险，根据每人每年的投保额（M）按以下标准评分：M≥人民币100万元的得3分，人民币50万元≤M＜人民币100万元的得1.5分，M＜人民币50万元不得分。投标人应提供为其缴纳的证明材料清单，原件备查。</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5.人身意外险或工伤保险</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截止至本项目预公告发布之日止，投保人近6个月内为保安人员缴纳人身意外险或工伤保险人数≥200人得3分，139（含）～200（不含）人得2分，＜139人不得分。投标人应提供为其缴纳的证明材料清单，原件备查。</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6.养老保险</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截止本项目预公告发布之日止，投保人近6个月内为保安人员缴纳养老保险人数≥200人得3分，139（含）～200（不含）人得2分，＜139人不得分。投标人应提供为其缴纳的证明材料清单，原件备查。</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7、事迹</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投标人自2016年1月至投标截止时间止，在本科高校保安服务项目中有抓获现行违法犯罪分子，提供所服务本科高校属地公安机关相关处理法律文书复印件或证明函，每提供一份得0.5分，满分3分。</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8．投标人的保安服务及满意度评价</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根据投标人提供自2015年1月1日起至本次投标截止日期止(日期以合同为准)由投标人自身所完成的保安服务项目满意度评价情况进行评分： （1）投标人为本科高校提供保安服务的满意度评价证明为满意的，每有一家得0.5分； （2）投标人完成单项合同年金额≥139万元的满意度评价证明为满意的（不含服务本科高校），每有一份有效合同得0.5分。 注：以上两项不重复计算，满分3分。须提供服务合同文本复印件和采购单位或采购单位的管理部门出具的满意度评价证明，否则不得分，原件备查。</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9.专业法务</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截止至本项目招标公告发布之日止，投标人具有与专业法务公司合作，解决招标单位相关法律咨询问题的，且提供相关合作合同证明及投标人付款凭证复印件的，得1分。否则不得分（满分1分）</w:t>
            </w:r>
          </w:p>
        </w:tc>
      </w:tr>
    </w:tbl>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④</w:t>
      </w:r>
      <w:r w:rsidRPr="005A16AE">
        <w:rPr>
          <w:rFonts w:asciiTheme="minorEastAsia" w:eastAsiaTheme="minorEastAsia" w:hAnsiTheme="minorEastAsia" w:cs="宋体"/>
          <w:sz w:val="21"/>
          <w:szCs w:val="21"/>
        </w:rPr>
        <w:t>加分项（</w:t>
      </w:r>
      <w:r w:rsidRPr="005A16AE">
        <w:rPr>
          <w:rFonts w:asciiTheme="minorEastAsia" w:eastAsiaTheme="minorEastAsia" w:hAnsiTheme="minorEastAsia" w:cs="Calibri"/>
          <w:sz w:val="21"/>
          <w:szCs w:val="21"/>
        </w:rPr>
        <w:t>F4</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A4</w:t>
      </w:r>
      <w:r w:rsidRPr="005A16AE">
        <w:rPr>
          <w:rFonts w:asciiTheme="minorEastAsia" w:eastAsiaTheme="minorEastAsia" w:hAnsiTheme="minorEastAsia" w:cs="宋体"/>
          <w:sz w:val="21"/>
          <w:szCs w:val="21"/>
        </w:rPr>
        <w:t>）</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a.优先类节能产品、环境标志产品：</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a1若同一合同包内节能、环境标志产品报价总金额低于该合同包报价总金额</w:t>
      </w:r>
      <w:r w:rsidRPr="005A16AE">
        <w:rPr>
          <w:rFonts w:asciiTheme="minorEastAsia" w:eastAsiaTheme="minorEastAsia" w:hAnsiTheme="minorEastAsia" w:cs="Calibri"/>
          <w:sz w:val="21"/>
          <w:szCs w:val="21"/>
        </w:rPr>
        <w:t>20%</w:t>
      </w:r>
      <w:r w:rsidRPr="005A16AE">
        <w:rPr>
          <w:rFonts w:asciiTheme="minorEastAsia" w:eastAsiaTheme="minorEastAsia" w:hAnsiTheme="minorEastAsia" w:cs="宋体"/>
          <w:sz w:val="21"/>
          <w:szCs w:val="21"/>
        </w:rPr>
        <w:t>（含</w:t>
      </w:r>
      <w:r w:rsidRPr="005A16AE">
        <w:rPr>
          <w:rFonts w:asciiTheme="minorEastAsia" w:eastAsiaTheme="minorEastAsia" w:hAnsiTheme="minorEastAsia" w:cs="Calibri"/>
          <w:sz w:val="21"/>
          <w:szCs w:val="21"/>
        </w:rPr>
        <w:t>20%</w:t>
      </w:r>
      <w:r w:rsidRPr="005A16AE">
        <w:rPr>
          <w:rFonts w:asciiTheme="minorEastAsia" w:eastAsiaTheme="minorEastAsia" w:hAnsiTheme="minorEastAsia" w:cs="宋体"/>
          <w:sz w:val="21"/>
          <w:szCs w:val="21"/>
        </w:rPr>
        <w:t>）以下，将分别给予节能、环境标志产品价格项（</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，按照满分计）和技术项（</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，按照满分计）</w:t>
      </w:r>
      <w:r w:rsidRPr="005A16AE">
        <w:rPr>
          <w:rFonts w:asciiTheme="minorEastAsia" w:eastAsiaTheme="minorEastAsia" w:hAnsiTheme="minorEastAsia" w:cs="Calibri"/>
          <w:sz w:val="21"/>
          <w:szCs w:val="21"/>
        </w:rPr>
        <w:t>4%</w:t>
      </w:r>
      <w:r w:rsidRPr="005A16AE">
        <w:rPr>
          <w:rFonts w:asciiTheme="minorEastAsia" w:eastAsiaTheme="minorEastAsia" w:hAnsiTheme="minorEastAsia" w:cs="宋体"/>
          <w:sz w:val="21"/>
          <w:szCs w:val="21"/>
        </w:rPr>
        <w:t>的加分；若同一合同包内节能、环境标志产品报价总金额占该合同包报价总金额</w:t>
      </w:r>
      <w:r w:rsidRPr="005A16AE">
        <w:rPr>
          <w:rFonts w:asciiTheme="minorEastAsia" w:eastAsiaTheme="minorEastAsia" w:hAnsiTheme="minorEastAsia" w:cs="Calibri"/>
          <w:sz w:val="21"/>
          <w:szCs w:val="21"/>
        </w:rPr>
        <w:t>20%-50%</w:t>
      </w:r>
      <w:r w:rsidRPr="005A16AE">
        <w:rPr>
          <w:rFonts w:asciiTheme="minorEastAsia" w:eastAsiaTheme="minorEastAsia" w:hAnsiTheme="minorEastAsia" w:cs="宋体"/>
          <w:sz w:val="21"/>
          <w:szCs w:val="21"/>
        </w:rPr>
        <w:t>（含</w:t>
      </w:r>
      <w:r w:rsidRPr="005A16AE">
        <w:rPr>
          <w:rFonts w:asciiTheme="minorEastAsia" w:eastAsiaTheme="minorEastAsia" w:hAnsiTheme="minorEastAsia" w:cs="Calibri"/>
          <w:sz w:val="21"/>
          <w:szCs w:val="21"/>
        </w:rPr>
        <w:t>50%</w:t>
      </w:r>
      <w:r w:rsidRPr="005A16AE">
        <w:rPr>
          <w:rFonts w:asciiTheme="minorEastAsia" w:eastAsiaTheme="minorEastAsia" w:hAnsiTheme="minorEastAsia" w:cs="宋体"/>
          <w:sz w:val="21"/>
          <w:szCs w:val="21"/>
        </w:rPr>
        <w:t>），将分别给予节能、环境标志产品价格项（</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，按照满分计）和技术项（</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，按照满分计）</w:t>
      </w:r>
      <w:r w:rsidRPr="005A16AE">
        <w:rPr>
          <w:rFonts w:asciiTheme="minorEastAsia" w:eastAsiaTheme="minorEastAsia" w:hAnsiTheme="minorEastAsia" w:cs="Calibri"/>
          <w:sz w:val="21"/>
          <w:szCs w:val="21"/>
        </w:rPr>
        <w:t>6%</w:t>
      </w:r>
      <w:r w:rsidRPr="005A16AE">
        <w:rPr>
          <w:rFonts w:asciiTheme="minorEastAsia" w:eastAsiaTheme="minorEastAsia" w:hAnsiTheme="minorEastAsia" w:cs="宋体"/>
          <w:sz w:val="21"/>
          <w:szCs w:val="21"/>
        </w:rPr>
        <w:t>的加分；若同一合同包内节能、环境标志产品报价总金额占该合同包报价总金额</w:t>
      </w:r>
      <w:r w:rsidRPr="005A16AE">
        <w:rPr>
          <w:rFonts w:asciiTheme="minorEastAsia" w:eastAsiaTheme="minorEastAsia" w:hAnsiTheme="minorEastAsia" w:cs="Calibri"/>
          <w:sz w:val="21"/>
          <w:szCs w:val="21"/>
        </w:rPr>
        <w:t>50%</w:t>
      </w:r>
      <w:r w:rsidRPr="005A16AE">
        <w:rPr>
          <w:rFonts w:asciiTheme="minorEastAsia" w:eastAsiaTheme="minorEastAsia" w:hAnsiTheme="minorEastAsia" w:cs="宋体"/>
          <w:sz w:val="21"/>
          <w:szCs w:val="21"/>
        </w:rPr>
        <w:t>以上的，将分别给予节能、环境标志产品价格项（</w:t>
      </w:r>
      <w:r w:rsidRPr="005A16AE">
        <w:rPr>
          <w:rFonts w:asciiTheme="minorEastAsia" w:eastAsiaTheme="minorEastAsia" w:hAnsiTheme="minorEastAsia" w:cs="Calibri"/>
          <w:sz w:val="21"/>
          <w:szCs w:val="21"/>
        </w:rPr>
        <w:t>F1</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A1</w:t>
      </w:r>
      <w:r w:rsidRPr="005A16AE">
        <w:rPr>
          <w:rFonts w:asciiTheme="minorEastAsia" w:eastAsiaTheme="minorEastAsia" w:hAnsiTheme="minorEastAsia" w:cs="宋体"/>
          <w:sz w:val="21"/>
          <w:szCs w:val="21"/>
        </w:rPr>
        <w:t>，按照满分计）和技术项（</w:t>
      </w:r>
      <w:r w:rsidRPr="005A16AE">
        <w:rPr>
          <w:rFonts w:asciiTheme="minorEastAsia" w:eastAsiaTheme="minorEastAsia" w:hAnsiTheme="minorEastAsia" w:cs="Calibri"/>
          <w:sz w:val="21"/>
          <w:szCs w:val="21"/>
        </w:rPr>
        <w:t>F2</w:t>
      </w:r>
      <w:r w:rsidRPr="005A16AE">
        <w:rPr>
          <w:rFonts w:asciiTheme="minorEastAsia" w:eastAsiaTheme="minorEastAsia" w:hAnsiTheme="minorEastAsia" w:cs="宋体"/>
          <w:sz w:val="21"/>
          <w:szCs w:val="21"/>
        </w:rPr>
        <w:t>×</w:t>
      </w:r>
      <w:r w:rsidRPr="005A16AE">
        <w:rPr>
          <w:rFonts w:asciiTheme="minorEastAsia" w:eastAsiaTheme="minorEastAsia" w:hAnsiTheme="minorEastAsia" w:cs="Calibri"/>
          <w:sz w:val="21"/>
          <w:szCs w:val="21"/>
        </w:rPr>
        <w:t>A2</w:t>
      </w:r>
      <w:r w:rsidRPr="005A16AE">
        <w:rPr>
          <w:rFonts w:asciiTheme="minorEastAsia" w:eastAsiaTheme="minorEastAsia" w:hAnsiTheme="minorEastAsia" w:cs="宋体"/>
          <w:sz w:val="21"/>
          <w:szCs w:val="21"/>
        </w:rPr>
        <w:t>，按照满分计）</w:t>
      </w:r>
      <w:r w:rsidRPr="005A16AE">
        <w:rPr>
          <w:rFonts w:asciiTheme="minorEastAsia" w:eastAsiaTheme="minorEastAsia" w:hAnsiTheme="minorEastAsia" w:cs="Calibri"/>
          <w:sz w:val="21"/>
          <w:szCs w:val="21"/>
        </w:rPr>
        <w:t>8%</w:t>
      </w:r>
      <w:r w:rsidRPr="005A16AE">
        <w:rPr>
          <w:rFonts w:asciiTheme="minorEastAsia" w:eastAsiaTheme="minorEastAsia" w:hAnsiTheme="minorEastAsia" w:cs="宋体"/>
          <w:sz w:val="21"/>
          <w:szCs w:val="21"/>
        </w:rPr>
        <w:t>的加分。</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a2若节能、环境标志产品仅是构成投标产品的部件、组件或零件，则该投标产品不享受鼓励优惠政策。同一品目中各认证证书不重复计算加分。强制类节能产品不享受加分。</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br/>
      </w:r>
      <w:r w:rsidRPr="005A16AE">
        <w:rPr>
          <w:rFonts w:asciiTheme="minorEastAsia" w:eastAsiaTheme="minorEastAsia" w:hAnsiTheme="minorEastAsia" w:cs="宋体"/>
          <w:b/>
          <w:bCs/>
          <w:sz w:val="21"/>
          <w:szCs w:val="21"/>
        </w:rPr>
        <w:t>         无</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lastRenderedPageBreak/>
        <w:t>（4）中标候选人排列规则顺序如下：</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a.按照评标总得分（</w:t>
      </w:r>
      <w:r w:rsidRPr="005A16AE">
        <w:rPr>
          <w:rFonts w:asciiTheme="minorEastAsia" w:eastAsiaTheme="minorEastAsia" w:hAnsiTheme="minorEastAsia" w:cs="Calibri"/>
          <w:sz w:val="21"/>
          <w:szCs w:val="21"/>
        </w:rPr>
        <w:t>FA</w:t>
      </w:r>
      <w:r w:rsidRPr="005A16AE">
        <w:rPr>
          <w:rFonts w:asciiTheme="minorEastAsia" w:eastAsiaTheme="minorEastAsia" w:hAnsiTheme="minorEastAsia" w:cs="宋体"/>
          <w:sz w:val="21"/>
          <w:szCs w:val="21"/>
        </w:rPr>
        <w:t>）由高到低顺序排列。</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b.评标总得分（</w:t>
      </w:r>
      <w:r w:rsidRPr="005A16AE">
        <w:rPr>
          <w:rFonts w:asciiTheme="minorEastAsia" w:eastAsiaTheme="minorEastAsia" w:hAnsiTheme="minorEastAsia" w:cs="Calibri"/>
          <w:sz w:val="21"/>
          <w:szCs w:val="21"/>
        </w:rPr>
        <w:t>FA</w:t>
      </w:r>
      <w:r w:rsidRPr="005A16AE">
        <w:rPr>
          <w:rFonts w:asciiTheme="minorEastAsia" w:eastAsiaTheme="minorEastAsia" w:hAnsiTheme="minorEastAsia" w:cs="宋体"/>
          <w:sz w:val="21"/>
          <w:szCs w:val="21"/>
        </w:rPr>
        <w:t>）相同的，按照评标价（即价格扣除后的投标报价）由低到高顺序排列。</w:t>
      </w:r>
    </w:p>
    <w:p w:rsidR="005A16AE" w:rsidRPr="005A16AE" w:rsidRDefault="005A16AE" w:rsidP="005A16AE">
      <w:pPr>
        <w:adjustRightInd/>
        <w:snapToGrid/>
        <w:spacing w:after="120"/>
        <w:ind w:firstLine="384"/>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c.评标总得分（</w:t>
      </w:r>
      <w:r w:rsidRPr="005A16AE">
        <w:rPr>
          <w:rFonts w:asciiTheme="minorEastAsia" w:eastAsiaTheme="minorEastAsia" w:hAnsiTheme="minorEastAsia" w:cs="Calibri"/>
          <w:sz w:val="21"/>
          <w:szCs w:val="21"/>
        </w:rPr>
        <w:t>FA</w:t>
      </w:r>
      <w:r w:rsidRPr="005A16AE">
        <w:rPr>
          <w:rFonts w:asciiTheme="minorEastAsia" w:eastAsiaTheme="minorEastAsia" w:hAnsiTheme="minorEastAsia" w:cs="宋体"/>
          <w:sz w:val="21"/>
          <w:szCs w:val="21"/>
        </w:rPr>
        <w:t>）且评标价（即价格扣除后的投标报价）相同的并列。</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8、其他规定</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8.1评标应全程保密且不得透露给任一投标人或与评标工作无关的人员。</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8.2评标将进行全程实时录音录像，录音录像资料随采购文件一并存档。</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8.3若投标人有任何试图干扰具体评标事务，影响评标委员会独立履行职责的行为，其投标无效且不予退还投标保证金。情节严重的，由财政部门列入不良行为记录。</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8.4其他：无。</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Default="005A16AE">
      <w:pPr>
        <w:adjustRightInd/>
        <w:snapToGrid/>
        <w:spacing w:line="220" w:lineRule="atLeast"/>
        <w:rPr>
          <w:rFonts w:asciiTheme="minorEastAsia" w:eastAsiaTheme="minorEastAsia" w:hAnsiTheme="minorEastAsia" w:cs="宋体"/>
          <w:b/>
          <w:bCs/>
          <w:sz w:val="21"/>
          <w:szCs w:val="21"/>
        </w:rPr>
      </w:pPr>
      <w:r>
        <w:rPr>
          <w:rFonts w:asciiTheme="minorEastAsia" w:eastAsiaTheme="minorEastAsia" w:hAnsiTheme="minorEastAsia" w:cs="宋体"/>
          <w:b/>
          <w:bCs/>
          <w:sz w:val="21"/>
          <w:szCs w:val="21"/>
        </w:rPr>
        <w:br w:type="page"/>
      </w:r>
    </w:p>
    <w:p w:rsidR="005A16AE" w:rsidRPr="005A16AE" w:rsidRDefault="005A16AE" w:rsidP="005A16AE">
      <w:pPr>
        <w:adjustRightInd/>
        <w:snapToGrid/>
        <w:spacing w:before="60" w:after="60"/>
        <w:jc w:val="center"/>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lastRenderedPageBreak/>
        <w:t>第五章   招标内容及要求</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一、项目概况（采购标的）</w:t>
      </w:r>
    </w:p>
    <w:p w:rsidR="005A16AE" w:rsidRPr="005A16AE" w:rsidRDefault="005A16AE" w:rsidP="005A16AE">
      <w:pPr>
        <w:adjustRightInd/>
        <w:snapToGrid/>
        <w:spacing w:after="120" w:line="348" w:lineRule="atLeast"/>
        <w:ind w:firstLine="540"/>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福建师范大学是福建省人民政府与国家教育部共建高校，为福建省重点建设的高水平大学。学校本部现有旗山、仓山两个校区，占地面积约4000亩。现有全日制普通本科学生23513人，各类研究生7420人。学校保安服务工作分布在旗山、仓山两个校区。服务的主要内容为：包括门卫、校园巡逻、重点场所守护、学校大型活动、会务、考务等工作的安全保障、校内临时性的应急处置工作，并做好校内防火、防盗、防破坏、防事故、防暴恐等安全工作及校园交通管理整治工作，配合相关部门打击校园内部与周边的违法犯罪活动等。</w:t>
      </w:r>
    </w:p>
    <w:p w:rsidR="005A16AE" w:rsidRPr="005A16AE" w:rsidRDefault="005A16AE" w:rsidP="005A16AE">
      <w:pPr>
        <w:adjustRightInd/>
        <w:snapToGrid/>
        <w:spacing w:after="120" w:line="348" w:lineRule="atLeast"/>
        <w:ind w:firstLine="540"/>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2、保安的服务期限为二年，即从2018年8月1日至2020年7月31日。中标单位须在2018年8月1日前进驻学校，确保保安服务工作按时到位。服务的具体事项及双方的权利义务由双方在合同中约定。</w:t>
      </w:r>
    </w:p>
    <w:p w:rsidR="005A16AE" w:rsidRPr="005A16AE" w:rsidRDefault="005A16AE" w:rsidP="005A16AE">
      <w:pPr>
        <w:adjustRightInd/>
        <w:snapToGrid/>
        <w:spacing w:after="120" w:line="348" w:lineRule="atLeast"/>
        <w:ind w:firstLine="540"/>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合同一年一签，采购人先与中标人签订为期1年的合同。在第1年合同履行期间，依据《工作考核评分表》进行考核，中标人达不到采购人有关管理要求的，采购人可视情况提前终止与中标人的合同，不再续签下一年合同，且不承担违约责任；中标人工作认真负责，考核达到要求且无不良记录的续签下一年合同，如中标人不续签合同，则按合同中的约定进行处罚。投标人须具有经公安机关颁发的《保安服务许可证》，在合同执行期间，如遇政策原因原《保安服务许可证》失效，须在3个月内重新获得，否则中止双方合同。如遇新政策不再要求原资格许可条件，则按新政策有关规定执行。</w:t>
      </w:r>
    </w:p>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二、技术和服务要求</w:t>
      </w:r>
      <w:r w:rsidRPr="005A16AE">
        <w:rPr>
          <w:rFonts w:asciiTheme="minorEastAsia" w:eastAsiaTheme="minorEastAsia" w:hAnsiTheme="minorEastAsia" w:cs="宋体"/>
          <w:b/>
          <w:bCs/>
          <w:sz w:val="21"/>
          <w:szCs w:val="21"/>
        </w:rPr>
        <w:t>（以“</w:t>
      </w: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Times New Roman"/>
          <w:b/>
          <w:bCs/>
          <w:sz w:val="21"/>
          <w:szCs w:val="21"/>
        </w:rPr>
        <w:t>”</w:t>
      </w:r>
      <w:r w:rsidRPr="005A16AE">
        <w:rPr>
          <w:rFonts w:asciiTheme="minorEastAsia" w:eastAsiaTheme="minorEastAsia" w:hAnsiTheme="minorEastAsia" w:cs="宋体"/>
          <w:b/>
          <w:bCs/>
          <w:sz w:val="21"/>
          <w:szCs w:val="21"/>
        </w:rPr>
        <w:t>标示的内容为不允许负偏离的实质性要求）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（一）服务岗位与人员配备及工作运转模式</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服务岗位39个，人员139名。实行24小时四班三运转工作制，即每天24小时都必须有三组人员上班，一班休息，每组上班时间8小时（白班7:00-15:00；中班15:00-23:00；晚班23:00-次日7:00）。人员配备及具体值班时间详见《服务岗位与人员配备情况表》（附件一）。</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（二） 质量目标要求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1．依托行业标准，根据学校管理规定与服务要求，制订切实可行的校园保安服务整体方案和应急预案，突发事件反应迅速，预案处置有力；</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 树立“服务至上、业主至上”的思想，保障学校与师生人身和财产安全，维护正常的教学、科研、生活秩序；</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3.依法办事，文明执勤，严格管理，服务以人为本，主动热情，处理问题高度警惕、有理有节，不与师生发生争吵，杜绝保安与师生发生冲突，禁止保安出手伤及师生人身安全；</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 上岗人员仪表整洁、业务操作规范；礼貌待人，保持岗位卫生整洁；上岗人员做到“六不”：不擅离岗位，不打瞌睡，不闲聊嬉闹，不打牌下棋，不聚众喝酒，不干私活会客；</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5.全年无责任事故和责任案件发生，师生有安全感，经保卫处年度考核合格。</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（三）人员素质要求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1.政治可靠，作风正派，无违法犯罪记录（</w:t>
      </w:r>
      <w:r w:rsidRPr="005A16AE">
        <w:rPr>
          <w:rFonts w:asciiTheme="minorEastAsia" w:eastAsiaTheme="minorEastAsia" w:hAnsiTheme="minorEastAsia" w:cs="宋体" w:hint="eastAsia"/>
          <w:b/>
          <w:bCs/>
          <w:sz w:val="21"/>
          <w:szCs w:val="21"/>
        </w:rPr>
        <w:t>投标人须在投标文件中承诺所配备的人员为无犯罪记录的人员</w:t>
      </w:r>
      <w:r w:rsidRPr="005A16AE">
        <w:rPr>
          <w:rFonts w:asciiTheme="minorEastAsia" w:eastAsiaTheme="minorEastAsia" w:hAnsiTheme="minorEastAsia" w:cs="宋体" w:hint="eastAsia"/>
          <w:sz w:val="21"/>
          <w:szCs w:val="21"/>
        </w:rPr>
        <w:t>），身心健康，无残疾，五官端正，未患有精神类疾病，如癫痫、精神分裂症、抑郁症等，能胜任执勤、护卫等任务。</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2.知法、懂法，守法，依法办事，严格遵守保安从业规范，模范遵守校园安全管理规定。</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保安队长年龄不超过55周岁，具有较高的政治素养和业务水平，有较强的组织协调能力，责任心强，受过专门的保安业务培训，高中及以上学历，具有三年以上保安队伍的管理经验；保安员为18—55周岁的公民（50－55周岁不得超过总人数的20%），初中以上文化，1.67米以上，100%持证（保安证）上岗，退伍军人应占10%以上。其中，旗山校区东大门及仓山校区大门的形象岗队员形象良好，年龄在20岁至45岁之间，身高不低于1.70cm；户籍协理人员、监控人员及收费人员年龄在40周岁以下，中专以上文凭，熟悉电脑操作。</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4.除户籍协理人员、监控人员及收费人员外，其他岗位的保安人员性别均要求为男性。</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（四）保安设备的配备要求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依照现有保安的具体工作要求，中标人须配备保安工作服及必要的保安设备。采购人已配有一定的防护、防暴、消防、巡逻、防汛抗洪、救生等设备，如钢叉、盾牌、警棍、强光手电筒、两轮电动巡逻摩托车、微型消防车、钢盔、对讲机、阻车钉、消防斧、腰斧等。投标人提供的保安设备情况将作为重要的评标依据之一。</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（五）管理要求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 加强对保安队员的法纪教育和业务学习训练，每年业务学习训练不少于36个小时，学习内容包括：形象素质、规范化执勤、消防灭火、防暴恐训练等，并列入保安队伍考核。</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 建立一支强有力的安防管理队伍，健全一套行之有效的各类突发事件应急预案，每学期开展一次预案演练。</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 加强与校方联系，学校保卫处与保安公司每月召开联席会议，加强交流与沟通，努力实现校企一体合 作机制。</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4.保持队伍的稳定，严格控制非违纪人员轮换岗比例，合同期限内轮换岗保安人数不得超过合同编制的20%，</w:t>
      </w:r>
      <w:r w:rsidRPr="005A16AE">
        <w:rPr>
          <w:rFonts w:asciiTheme="minorEastAsia" w:eastAsiaTheme="minorEastAsia" w:hAnsiTheme="minorEastAsia" w:cs="宋体" w:hint="eastAsia"/>
          <w:b/>
          <w:bCs/>
          <w:sz w:val="21"/>
          <w:szCs w:val="21"/>
        </w:rPr>
        <w:t>并在投标书中作出承诺</w:t>
      </w:r>
      <w:r w:rsidRPr="005A16AE">
        <w:rPr>
          <w:rFonts w:asciiTheme="minorEastAsia" w:eastAsiaTheme="minorEastAsia" w:hAnsiTheme="minorEastAsia" w:cs="宋体" w:hint="eastAsia"/>
          <w:sz w:val="21"/>
          <w:szCs w:val="21"/>
        </w:rPr>
        <w:t>。保安队长的更换，应提前一个月以书面形式通知学校保卫处，其他队员的更换应提前三天告知保卫处，确保服务质量不因人员变动而受影响。</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5.保安应聘、录用、离职等管理档案规范，手续齐全，可供备查。所有保安人员应在福建师范大学保卫处填写《保安人员登记表》并留存,如有人员变动应及时到保卫处登记备案。保安值班表每月提前报送保卫处。</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6.做好详细的执勤纪录，原始台账保存完好，以备核查。</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（六）服务的主要内容</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1.大门保安           </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（1）实行24小时工作制，学校各门岗，每天早上7点至下午18点实行保安立岗制，要求五官端正、着装整齐、礼貌待人、严肃认真。</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（2）检查进入学校的校外人员，问清进入学校的理由，并办理登记手续，经检查无误后准予进入校园，严防暴恐分子窜入校园。</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（3）检查进入校园的各种车辆，对校内车辆凭保卫处制发的车辆通行证或通过自动识别系统从各个大门进入校园。对于校外车辆进入校门，问清进入校园的理由，并办理登记手续，经检验无误后准予进入。</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施工车辆及载重货物车辆由仓山校区正大门或旗山校区东大门、南大门进入校园。检查车辆出入校园所载的货物，校外货物送入校园，要认真检查登记、防止危险物品进入校园；校内物资、设备运出学校必须凭所属部门出具的《出门条》，经检查无误后，并办理登记手续方可准予放行。</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（5）对各个校门口周围、校门口广场的道路交通管理及安全秩序、机动车和非机动车的停放进行管理，确保校门口区域出入畅通。</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2.巡逻保安</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实行24小时工作制，要着装整齐，列队进行巡逻或乘电瓶车、警用摩托车巡逻，每小时至少到预设的治安、交通等重点部位进行巡逻，每班巡查的次数不少于六次并做好巡查记录。设有巡更点的部位，必须要巡到。</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（2）防止各类不利于校园治安秩序特别是盗窃、火灾、打架斗殴等案件、事故和危害校园稳定的群体事件、暴恐行为的发生，一旦发现立即处置与报告。</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（3）确保校园道路交通畅通，机动车和非机动车停放有序，制止机动车在校园道路超速行驶与飙车行为，确保校园道路交通安全。</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（4）做好景观湖面、溪源江校内段的防溺水工作，配置救生器材，做好安全宣传教育工作；坚持全天巡逻巡查。</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（5）加强对校园秩序进行有效管理，做好乱摆摊设点、乱挂横幅及各类广告现象的检查管理。</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（6）配备巡逻车辆、通讯设备和其他防护装备。</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3监控保安</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（1）严格执行监控室管理制度。实行24小时工作制，责任心强，会操作电脑，反应灵敏，善于捕捉、发现、分析可疑目标。</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（2）发现可疑目标，能迅速、及时、准确地联动巡逻保安赶到现场处置或抓现行。</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（3）及时报告监控设备的运作情况，做好设备巡查记录，确保设备处于良好运转状态。</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（4）保卫部门交办的其他事项。</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4.车辆收费员</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（1）实行24小时工作制。当班期间保持良好的岗位形象，注意自身的言行举止及仪容仪表，文明执勤，礼貌待人，热情服务。</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2）熟悉收费系统各种操作程序，严格按照规定的收费标准，快捷、准确无误地做好收费工作。按规定对免费进出车辆要做好工作记录，供部门查帐核对。负责做好各种特票收缴、登记工作及收费的交接工作。严禁在收费电脑中更改数据资料、玩游戏，严禁挪用、贪污公款。</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（3）负责日常停车场道闸系统清洁护理工作，发现系统故障或异常需及时报告部门领导处理。</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5.户籍协理员</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（1）严格按照政策规定，协助做好本单位教师员工的户籍管理工作。</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（2）协助做好有关户籍管理的宣传、咨询、解释及相关证明的开具等工作。</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6.其他</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（1）做好学校大型活动、会务及大型考试工作等期间的安全保障及临时性应急工作。</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（2）做好校园内发生重大安全事故、案件的协助处理，突发灾害性事故的应急处置等。</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学校内无任何因保安服务管理不到位而引发的重大责任事故发生，事故、案件的发生率控制在规定的范围内；校园内发生盗窃、暴恐等案件并造成重大损失，若因保安人员失职应承担赔偿等责任（详见《保安服务工作合同书》）。</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（5）做好消控中心值班工作，发现消防设备异常与火情警报时，要及时报告、及时处置、防止火情蔓延。</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（6）保安食宿自理，可在学校食堂内就餐。</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（7）完成学校交给的其他工作任务。</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六、报价范围</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1.本项目报价采用固定总价包干方式，该报价在合同期内保持不变。</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本项目每人每月服务费最高限额2800元，超过最高限额的报价将按无效报价处理。投标人应以本项目所涉及的有关项目的所有费用进行报价，包括但不限于：人员的工资、福利、五险（基本养老保险、失业保险、基本医疗保险、工伤保险、生育保险）、人身意外保险、企业应缴税费、招收培训费、利 润、行政管理费、工作服装费、装备及劳保用品费、节假日、大型活动及突发事件期间（按平均每年24次计、每次8小时、每次增加保安人数10个计）等特殊时期加班费等一切费用。</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投标人报价中员工的最低工资不得低于《福建省人民政府关于公布我省最低工资标准的通知》闽政〔2017〕19号的规定的最低工资标准。投标人必须按规定为员工缴纳五险，故投标人报价中必须包含五险的费用，且不能低于福州市规定最低缴纳的标准。其中缴纳养老保险的标准为18%、缴纳医疗保险的标准为8%、缴纳失业保险的标准为0.1%、缴纳工伤保险的标准为0.5%、缴纳生育保险的标准为0.7%（医疗保险、生育保险缴纳基数按榕医保〔2017〕31号执行）。本次政府采购活动已经开展但尚未进入评审环节的，法律、行政法规对我省最低工资标准、缴纳五险另有规定的，从其规定。还要考虑到合同中可能出现的索赔和变更。各投标人应按上述内容据实报价，否则将被视为没有实质性响应招标文件，按照</w:t>
      </w:r>
      <w:r w:rsidRPr="005A16AE">
        <w:rPr>
          <w:rFonts w:asciiTheme="minorEastAsia" w:eastAsiaTheme="minorEastAsia" w:hAnsiTheme="minorEastAsia" w:cs="宋体" w:hint="eastAsia"/>
          <w:b/>
          <w:bCs/>
          <w:sz w:val="21"/>
          <w:szCs w:val="21"/>
        </w:rPr>
        <w:t>无效投标处理</w:t>
      </w:r>
      <w:r w:rsidRPr="005A16AE">
        <w:rPr>
          <w:rFonts w:asciiTheme="minorEastAsia" w:eastAsiaTheme="minorEastAsia" w:hAnsiTheme="minorEastAsia" w:cs="宋体" w:hint="eastAsia"/>
          <w:sz w:val="21"/>
          <w:szCs w:val="21"/>
        </w:rPr>
        <w:t>。</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七、承担风险</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（一）保卫处将对保安服务质量进行全程监控，中标人日常工作不到位、不达标或有违约现象，保卫处将依据合同约定，作出相应的违约处理与处罚。</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（二）保安人员在岗履行工作职责期间，发生自身的人生伤害、伤亡，均由中标人负责处理并承担经济和道义上的责任，学校不承担任何责任。</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（三）中标人违反国家相关法规，与聘用人员发生纠纷，均由中标单位负责调解与处理，学校不承担任何责任。</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（四）中标人在保安服务中违反国家相关法规或保安行业规范，因过失造成人员伤亡的，均由中标人负责处理并承担法律责任和道义责任，学校不承担任何责任。</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五）保安员与学校之外的第三方发生的任何侵权或违约纠纷，应由中标人独自进行处理，涉及学校师生员工的，保卫处可以协调配合。保卫处不与保安员发生任何涉及个人的权益纠纷。保安员与学校在因履行合同过程中所发生的各类纠纷，均视为中标人的行为，由保卫处、中标人按照相关法律、法规及双方合同约定进行处理。</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（六）中标人必须爱护校方的各种设备和设施，因故意或过失，或者管理不善，人为损坏的需承担修复、赔偿责任。如中标人不及时履行上述修复、赔偿责任，学校有权在中标人的服务费用中扣除。</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八、付款方式</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（一）按合同总金额平均分配到合同期内的24个月，逐月支付合同进度款。</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1.采购人每月向中标人按实际在岗人数拨付上月服务费的90％；</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2.合同金额的10％为业绩考评费，由采购人根据《福建师范大学保安服务考核奖励办法》（附件二）考核结果按月如实发放。</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3．中标人提供合法税务发票给采购人，采购人原则上在收到发票后的5个工作日内以转账形式支付给中标人。</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（二）学校因各种原因直接付给中标人的服务附加费，以学校自愿为原则，中标人及其保安个人不得以任何理由和借口向学校提出增加附加服务费的要求。</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三）保安员在维护校园安全稳定工作中做出突出贡献的，给予50-1000元个人嘉奖。保安员在维护校园安全稳定工作中积极践行社会主义核心价值观，事迹突出的，给予50-500元个人嘉奖。以上奖励，由保卫处从学校“校园安全稳定基金”中直接支付给保安个人。详见《福建师范大学保安服务考核奖励办法》（附件二）。</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九、其它</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本项目组织现场实地勘察，对于福建师范大学的地理位置、保安等情况进行了解，以便获取有关编制设 计文件所涉及现场的资料，今后在保安服务中存在此原因不再调整。采购人向投标人提供的有关现场的资料和数据，是采购人现有的能被投标人利用的资料。采购人对投标人做出的任何推论、理解和结论均不负责任。踏勘现场所发生的费用及发生的意外均由投标人自行承担。</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二)投标人必须对其投标文件中提供各种资料、说明的真实性负责。在评标过程中，如有发现投标人有为谋取中标而提供虚假资料欺骗采购人和评委的行为，将取消其中标资格，其投标保证金将不予退还。定标后，采购人有权对中标人投标文件中的承诺内容和证明材料进行核查，中标人应无条件配合采购人的核查工作，不得托词拒绝核查或隐瞒真实情况。若在中标 后签订合同时，发现中标人存在以提供虚假材料谋取中标等违法违规行为，采购人有权终止合同，给采购人造成损失的，还必须进行赔偿并负相关责任。</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（三）除招标文件另有规定外，若出现有关法律、法规和规章有强制性规定但招标文件未列明的情形，则投标人应按照有关法律、法规和规章强制性规定执行。</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（四）本次招标安保人员的数量系根据实际需求统计，中标人必须保证按照合同数量配备人员并全部到岗到位。投标人在报价中须充分考虑此因素，采购人不对投标人据此作出的判断和决策负责。</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（五）投标人须对以下内容进行书面承诺，否则按照无效投标处理。</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1.若采购人有重大活动或临时任务、需要临时增加安保人员数量时，中标人须无条件配合采购人增加满足招标要求的安保人员并在接到采购人书面通知后24小时内，保证所增加的安保人员按时到岗。</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2.采购人根据实际状况，若需要减少安保人员数量时，中标人须在接到采购人书面通知后无条件配合采购人减少安保人员。减少人员的费用根据中标人在投标文件中所报的单价，每个月按照实际情况进行结算。</w:t>
      </w:r>
    </w:p>
    <w:p w:rsidR="005A16AE" w:rsidRPr="005A16AE" w:rsidRDefault="005A16AE" w:rsidP="005A16AE">
      <w:pPr>
        <w:adjustRightInd/>
        <w:snapToGrid/>
        <w:spacing w:after="120" w:line="348" w:lineRule="atLeast"/>
        <w:ind w:firstLine="336"/>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3.确保中标人为本项目提供优良服务，投标人须承诺所配备的保安人员为无犯罪记录的人员；按国家相关规定，按月发放工资，足额缴纳保安服务人员各类社保、医疗保险等法规政策规定的一切保险费用；中标公示结束后5个工作日内安排安保人员进校上岗；保安人员上岗总人数139名（含）以上；遇突发事件接到校方通知一个小时内赶到现场；合同期限内轮换岗保安人数不超过合同编制的20%。未提供承诺函视为无效投标。</w:t>
      </w:r>
    </w:p>
    <w:p w:rsidR="005A16AE" w:rsidRPr="005A16AE" w:rsidRDefault="005A16AE" w:rsidP="005A16AE">
      <w:pPr>
        <w:adjustRightInd/>
        <w:snapToGrid/>
        <w:spacing w:after="120"/>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br/>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附件一：</w:t>
      </w:r>
    </w:p>
    <w:p w:rsidR="005A16AE" w:rsidRPr="005A16AE" w:rsidRDefault="005A16AE" w:rsidP="005A16AE">
      <w:pPr>
        <w:adjustRightInd/>
        <w:snapToGrid/>
        <w:spacing w:before="144" w:after="120" w:line="348" w:lineRule="atLeast"/>
        <w:ind w:firstLine="384"/>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服务岗位与人员配备情况表</w:t>
      </w:r>
    </w:p>
    <w:tbl>
      <w:tblPr>
        <w:tblW w:w="0" w:type="auto"/>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00"/>
        <w:gridCol w:w="1594"/>
        <w:gridCol w:w="1276"/>
        <w:gridCol w:w="1701"/>
        <w:gridCol w:w="1704"/>
        <w:gridCol w:w="1125"/>
      </w:tblGrid>
      <w:tr w:rsidR="005A16AE" w:rsidRPr="005A16AE" w:rsidTr="00226916">
        <w:trPr>
          <w:tblHeader/>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校区</w:t>
            </w:r>
          </w:p>
        </w:tc>
        <w:tc>
          <w:tcPr>
            <w:tcW w:w="159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226916">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岗 位</w:t>
            </w:r>
            <w:r w:rsidRPr="005A16AE">
              <w:rPr>
                <w:rFonts w:asciiTheme="minorEastAsia" w:eastAsiaTheme="minorEastAsia" w:hAnsiTheme="minorEastAsia" w:cs="宋体" w:hint="eastAsia"/>
                <w:b/>
                <w:bCs/>
                <w:sz w:val="21"/>
                <w:szCs w:val="21"/>
              </w:rPr>
              <w:br/>
              <w:t>名 称</w:t>
            </w:r>
          </w:p>
        </w:tc>
        <w:tc>
          <w:tcPr>
            <w:tcW w:w="12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岗位数</w:t>
            </w:r>
          </w:p>
        </w:tc>
        <w:tc>
          <w:tcPr>
            <w:tcW w:w="1701"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岗位类别</w:t>
            </w:r>
          </w:p>
        </w:tc>
        <w:tc>
          <w:tcPr>
            <w:tcW w:w="170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岗位性质</w:t>
            </w:r>
          </w:p>
        </w:tc>
        <w:tc>
          <w:tcPr>
            <w:tcW w:w="1125"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岗位人数</w:t>
            </w:r>
          </w:p>
        </w:tc>
      </w:tr>
      <w:tr w:rsidR="005A16AE" w:rsidRPr="005A16AE" w:rsidTr="00226916">
        <w:trPr>
          <w:tblHeader/>
        </w:trPr>
        <w:tc>
          <w:tcPr>
            <w:tcW w:w="900"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仓</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山</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校</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区</w:t>
            </w: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队长</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保安队长</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24小时管理岗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校大门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12</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大门收费岗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收费员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6</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运输边门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校部大门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体育边门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医院边门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高区边门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巡逻岗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小计</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10</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45</w:t>
            </w:r>
          </w:p>
        </w:tc>
      </w:tr>
      <w:tr w:rsidR="005A16AE" w:rsidRPr="005A16AE" w:rsidTr="00226916">
        <w:trPr>
          <w:tblHeader/>
        </w:trPr>
        <w:tc>
          <w:tcPr>
            <w:tcW w:w="900"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旗</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山</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校</w:t>
            </w:r>
          </w:p>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区</w:t>
            </w: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队长</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保安队长</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24小时管理岗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北区副队长</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24小时管理岗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教学区副队长</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24小时管理岗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南区副队长</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24小时管理岗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户籍室</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户籍协理人员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监控室</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监控人员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北区巡逻岗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西门门岗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小东门门岗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龙江路岗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教学区巡逻岗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东门门岗（入口）</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东门门岗（出口）</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6</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东门通行卡管理</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星槎桥</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星槎桥通行卡</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南区巡逻岗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8</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南门门岗</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24小时工作岗</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南门</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南门通行卡管理</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保安员</w:t>
            </w: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16小时工作岗（6:30-22:30)</w:t>
            </w: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w:t>
            </w:r>
          </w:p>
        </w:tc>
      </w:tr>
      <w:tr w:rsidR="005A16AE" w:rsidRPr="005A16AE" w:rsidTr="00226916">
        <w:trPr>
          <w:tblHead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小计</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29</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94</w:t>
            </w:r>
          </w:p>
        </w:tc>
      </w:tr>
      <w:tr w:rsidR="005A16AE" w:rsidRPr="005A16AE" w:rsidTr="00226916">
        <w:trPr>
          <w:tblHeader/>
        </w:trPr>
        <w:tc>
          <w:tcPr>
            <w:tcW w:w="90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59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总计</w:t>
            </w:r>
          </w:p>
        </w:tc>
        <w:tc>
          <w:tcPr>
            <w:tcW w:w="12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39</w:t>
            </w:r>
          </w:p>
        </w:tc>
        <w:tc>
          <w:tcPr>
            <w:tcW w:w="1701"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70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12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before="144"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139</w:t>
            </w:r>
          </w:p>
        </w:tc>
      </w:tr>
    </w:tbl>
    <w:p w:rsidR="005A16AE" w:rsidRPr="005A16AE" w:rsidRDefault="005A16AE" w:rsidP="005A16AE">
      <w:pPr>
        <w:adjustRightInd/>
        <w:snapToGrid/>
        <w:spacing w:after="120" w:line="348" w:lineRule="atLeast"/>
        <w:ind w:firstLine="384"/>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w:t>
      </w:r>
    </w:p>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附件二：</w:t>
      </w:r>
    </w:p>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福建师范大学保安服务考核奖励办法</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一、为加强对保安队员的管理，进一步做好学校的安全保卫工作，结合《保安服务工作合同书》，制定本办法。</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二、每月保安服务费的10％作为业绩考评费，由学校保卫处在次月10日前组织考核并经保安服务公司确认后根据考核结果如实发放。</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三、学校保卫处组织的每月工作考核采取抽查与集中考核相结合的方式，按照以下考评细则进行：</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 （一）发放标准：考评分在95分（含）以上，全额发放月业绩考评费；考评分在90-94分，发放月业绩考评费的95%；考评分在80-89分，发放月业绩考评费的90%；考评分在70-79分，发放月业绩考评费的70%；考评分在69分（含）以下的，扣除全部月业绩考评费。</w:t>
      </w:r>
    </w:p>
    <w:p w:rsidR="005A16AE" w:rsidRPr="005A16AE" w:rsidRDefault="005A16AE" w:rsidP="005A16AE">
      <w:pPr>
        <w:adjustRightInd/>
        <w:snapToGrid/>
        <w:spacing w:after="120" w:line="348" w:lineRule="atLeas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（二）评分细则：详见下表《工作考核评分表》</w:t>
      </w:r>
    </w:p>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工作考核评分表</w:t>
      </w:r>
    </w:p>
    <w:tbl>
      <w:tblPr>
        <w:tblW w:w="8949"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793"/>
        <w:gridCol w:w="1695"/>
        <w:gridCol w:w="3975"/>
        <w:gridCol w:w="880"/>
        <w:gridCol w:w="567"/>
        <w:gridCol w:w="1039"/>
      </w:tblGrid>
      <w:tr w:rsidR="005A16AE" w:rsidRPr="005A16AE" w:rsidTr="00226916">
        <w:tc>
          <w:tcPr>
            <w:tcW w:w="793"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考核</w:t>
            </w:r>
          </w:p>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项目</w:t>
            </w:r>
          </w:p>
        </w:tc>
        <w:tc>
          <w:tcPr>
            <w:tcW w:w="1695"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考核内容</w:t>
            </w:r>
          </w:p>
        </w:tc>
        <w:tc>
          <w:tcPr>
            <w:tcW w:w="3975"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扣分标准</w:t>
            </w:r>
          </w:p>
        </w:tc>
        <w:tc>
          <w:tcPr>
            <w:tcW w:w="8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考评方法</w:t>
            </w:r>
          </w:p>
        </w:tc>
        <w:tc>
          <w:tcPr>
            <w:tcW w:w="567"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扣分</w:t>
            </w:r>
          </w:p>
        </w:tc>
        <w:tc>
          <w:tcPr>
            <w:tcW w:w="1039"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扣分事实或原因</w:t>
            </w:r>
          </w:p>
        </w:tc>
      </w:tr>
      <w:tr w:rsidR="005A16AE" w:rsidRPr="005A16AE" w:rsidTr="00226916">
        <w:tc>
          <w:tcPr>
            <w:tcW w:w="793"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工作业绩</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中标人按照《保安工作服务合同书》认真履职，确保责任范围内不发生责任案件和事故。</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1.若因工作失职发生案件、事故的或物资损坏折款，按每1千元扣1分的标准扣分（不足1千元按1千元计算，入室盗窃案最低扣分标准为3分）。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2.若因工作失职造成伤害，轻伤每人次扣5分，重伤每人次扣20分，死亡每人次扣40分。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3.事故发生后，未对责任人进行追查处理并积极改进安全防范措施，扣2分。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内部管理</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内部管理制度健全，严格执行制度</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1.内部管理制度不健全视情况扣1－2分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2.内部管理制度执行不严格每项扣1分。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查资料及抽查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加强组织领导，认真规划部署，做到年初有计划、年终有总结。</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缺一项扣0.5分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查资料</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法定节假日领导带队值班</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缺一次扣1分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日常上班有考勤，各岗位值班记录完善</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记录缺失一次扣1分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查资料及抽查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内部督查</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中标人每周对保安值班执勤的督察检查次数不少于两次，缺一次扣1分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每月至少召开两次队务会布置工作，并做好会议记录</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缺一次扣0.5分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妥善保管配发的各种设备物资</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如有人为损坏或丢失，按照物资折款每一千元扣1分的标准扣分（不足一千元按一千元计算）</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队员间关系融洽，未发生各种纠纷。队员无违法犯罪行为。</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队员内部发生纠纷或打架斗殴者，视情节一人次扣1－5分；队员有违法行为，被公安机关查处者，一人次扣5分；构成犯罪的，一人次扣20分。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队员应保持良好的生活作风</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队员因生活作风问题造成不良影响的，一人次扣1－3分。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业务培训</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制定具体的培训计划和方案</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没有的不得分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每周在校大门至少列队训练或口训一次，每月至少组织一次培</w:t>
            </w:r>
            <w:r w:rsidRPr="005A16AE">
              <w:rPr>
                <w:rFonts w:asciiTheme="minorEastAsia" w:eastAsiaTheme="minorEastAsia" w:hAnsiTheme="minorEastAsia" w:cs="宋体" w:hint="eastAsia"/>
                <w:sz w:val="21"/>
                <w:szCs w:val="21"/>
              </w:rPr>
              <w:lastRenderedPageBreak/>
              <w:t>训，全年包括一次突发事件应急演练和一次消防演练。</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缺一次扣1分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按要求参加学校组织的各种相关培训</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未按要求参加，扣1分。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队员知道“四懂四会”（注）人数达100%</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抽查不合格一人次扣0.5分。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服务形象</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队员工人期间热情服务，态度良好。</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粗暴执勤，造成不良影响的，视情况一人次扣1－2分。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队员上班期间按规定着装</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上班未按规定着装，视情况一人次扣1－2分。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上班期间，注意文明礼貌，言行举止规范</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发现队员上班期间讲脏话，言行举止不妥的，视情况一人次扣1－2分。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发现师生有突发困难，应及时求助</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没有及时求助的，视情况一人次扣1－2分。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协调配合</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服从和接受采购人监督</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无理拒绝采购人监督，视情况一人次扣1－2分。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服从采购人合理的工作安排</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无理拒绝采购人安排的，视情况一人次扣1－4分。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采购人发生事故或案件，中标人相关人员应及时到现场配合处置</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接到通知没及时到位的，一人次扣1分；接到通知没到现场的，一人次扣2分。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按时参加学校、保卫处召开的相关会议，并及时布置工作</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不按时参会并认真布置工作的一人次扣1分。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值班</w:t>
            </w:r>
            <w:r w:rsidRPr="005A16AE">
              <w:rPr>
                <w:rFonts w:asciiTheme="minorEastAsia" w:eastAsiaTheme="minorEastAsia" w:hAnsiTheme="minorEastAsia" w:cs="宋体" w:hint="eastAsia"/>
                <w:sz w:val="21"/>
                <w:szCs w:val="21"/>
              </w:rPr>
              <w:lastRenderedPageBreak/>
              <w:t>纪律</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严格值班纪律</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1.迟到、早退一次超过15分钟的，一</w:t>
            </w:r>
            <w:r w:rsidRPr="005A16AE">
              <w:rPr>
                <w:rFonts w:asciiTheme="minorEastAsia" w:eastAsiaTheme="minorEastAsia" w:hAnsiTheme="minorEastAsia" w:cs="宋体" w:hint="eastAsia"/>
                <w:sz w:val="21"/>
                <w:szCs w:val="21"/>
              </w:rPr>
              <w:lastRenderedPageBreak/>
              <w:t>人次扣1分；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2.上班期间玩手机、看书报、杂志、打磕睡等干与值班无关事项的，一人次扣1分；值班期间睡觉的一人次扣2分；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3.未经同意私自换班的，一人次扣1分；私自变更值班地点的，一人次扣1分；脱岗的， 一人次扣3分；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4.酒后上班及上班时间酗酒的，一人次扣2分；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5.上班时间不认真履行岗位职责的，视情况一人次扣1－5分。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查记录</w:t>
            </w:r>
            <w:r w:rsidRPr="005A16AE">
              <w:rPr>
                <w:rFonts w:asciiTheme="minorEastAsia" w:eastAsiaTheme="minorEastAsia" w:hAnsiTheme="minorEastAsia" w:cs="宋体" w:hint="eastAsia"/>
                <w:sz w:val="21"/>
                <w:szCs w:val="21"/>
              </w:rPr>
              <w:lastRenderedPageBreak/>
              <w:t>及抽查</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c>
          <w:tcPr>
            <w:tcW w:w="793"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lastRenderedPageBreak/>
              <w:t>附加分</w:t>
            </w:r>
          </w:p>
        </w:tc>
        <w:tc>
          <w:tcPr>
            <w:tcW w:w="169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查破案件或队员有见义勇为行为受到表彰的</w:t>
            </w:r>
          </w:p>
        </w:tc>
        <w:tc>
          <w:tcPr>
            <w:tcW w:w="3975"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1.查破案件的，按发案扣分的标准等额加分；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2.受到学校通报表彰的，一人一次加10分；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3.受到市、厅级表彰的，一人一次加20分；</w:t>
            </w:r>
          </w:p>
          <w:p w:rsidR="005A16AE" w:rsidRPr="005A16AE" w:rsidRDefault="005A16AE" w:rsidP="005A16AE">
            <w:pPr>
              <w:adjustRightInd/>
              <w:snapToGrid/>
              <w:spacing w:after="120" w:line="348" w:lineRule="atLeast"/>
              <w:ind w:firstLine="19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4.受到省部级及以上表彰的，一人一次加30分</w:t>
            </w:r>
          </w:p>
        </w:tc>
        <w:tc>
          <w:tcPr>
            <w:tcW w:w="8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查记录</w:t>
            </w:r>
          </w:p>
        </w:tc>
        <w:tc>
          <w:tcPr>
            <w:tcW w:w="567"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c>
          <w:tcPr>
            <w:tcW w:w="1039"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1"/>
                <w:szCs w:val="21"/>
              </w:rPr>
            </w:pPr>
          </w:p>
        </w:tc>
      </w:tr>
      <w:tr w:rsidR="005A16AE" w:rsidRPr="005A16AE" w:rsidTr="00226916">
        <w:trPr>
          <w:trHeight w:val="384"/>
        </w:trPr>
        <w:tc>
          <w:tcPr>
            <w:tcW w:w="248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合计</w:t>
            </w:r>
          </w:p>
        </w:tc>
        <w:tc>
          <w:tcPr>
            <w:tcW w:w="6461"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348" w:lineRule="atLeast"/>
              <w:jc w:val="center"/>
              <w:rPr>
                <w:rFonts w:asciiTheme="minorEastAsia" w:eastAsiaTheme="minorEastAsia" w:hAnsiTheme="minorEastAsia" w:cs="宋体"/>
                <w:sz w:val="21"/>
                <w:szCs w:val="21"/>
              </w:rPr>
            </w:pPr>
            <w:r w:rsidRPr="005A16AE">
              <w:rPr>
                <w:rFonts w:asciiTheme="minorEastAsia" w:eastAsiaTheme="minorEastAsia" w:hAnsiTheme="minorEastAsia" w:cs="宋体" w:hint="eastAsia"/>
                <w:b/>
                <w:bCs/>
                <w:sz w:val="21"/>
                <w:szCs w:val="21"/>
              </w:rPr>
              <w:t>共扣分：    分，总分：    分</w:t>
            </w:r>
          </w:p>
        </w:tc>
      </w:tr>
    </w:tbl>
    <w:p w:rsidR="005A16AE" w:rsidRPr="005A16AE" w:rsidRDefault="005A16AE" w:rsidP="00226916">
      <w:pPr>
        <w:adjustRightInd/>
        <w:snapToGrid/>
        <w:spacing w:after="120" w:line="400" w:lineRule="exac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注：四懂四会：（1）懂得本岗位生产服务过程中火灾的危险性；（2）懂得预防火灾的重点和措施；（3）懂得火灾扑灭方法；（4）懂得火灾逃生自救方法；（5）会报警；（6）会使用灭火器；（7）会扑灭初期火灾；（8）会疏散逃生。</w:t>
      </w:r>
    </w:p>
    <w:p w:rsidR="005A16AE" w:rsidRPr="005A16AE" w:rsidRDefault="005A16AE" w:rsidP="00226916">
      <w:pPr>
        <w:adjustRightInd/>
        <w:snapToGrid/>
        <w:spacing w:after="120" w:line="400" w:lineRule="exact"/>
        <w:ind w:firstLine="372"/>
        <w:rPr>
          <w:rFonts w:asciiTheme="minorEastAsia" w:eastAsiaTheme="minorEastAsia" w:hAnsiTheme="minorEastAsia" w:cs="宋体"/>
          <w:sz w:val="21"/>
          <w:szCs w:val="21"/>
        </w:rPr>
      </w:pPr>
      <w:r w:rsidRPr="005A16AE">
        <w:rPr>
          <w:rFonts w:asciiTheme="minorEastAsia" w:eastAsiaTheme="minorEastAsia" w:hAnsiTheme="minorEastAsia" w:cs="宋体" w:hint="eastAsia"/>
          <w:sz w:val="21"/>
          <w:szCs w:val="21"/>
        </w:rPr>
        <w:t>四、保安员在维护校园安全稳定工作中做出突出贡献的，给予50-1000元个人嘉奖；保安员在维护校园安全稳定工作中积极践行社会主义核心价值观，事迹突出的，给予50-500元个人嘉奖。以上经费从福建师范大学校园安全稳定基金中列支。</w:t>
      </w:r>
    </w:p>
    <w:p w:rsidR="005A16AE" w:rsidRPr="005A16AE" w:rsidRDefault="005A16AE" w:rsidP="00226916">
      <w:pPr>
        <w:adjustRightInd/>
        <w:snapToGrid/>
        <w:spacing w:before="60" w:after="6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三、商务条件</w:t>
      </w:r>
      <w:r w:rsidRPr="005A16AE">
        <w:rPr>
          <w:rFonts w:asciiTheme="minorEastAsia" w:eastAsiaTheme="minorEastAsia" w:hAnsiTheme="minorEastAsia" w:cs="宋体"/>
          <w:b/>
          <w:bCs/>
          <w:sz w:val="21"/>
          <w:szCs w:val="21"/>
        </w:rPr>
        <w:t>（以“</w:t>
      </w:r>
      <w:r w:rsidRPr="005A16AE">
        <w:rPr>
          <w:rFonts w:asciiTheme="minorEastAsia" w:eastAsiaTheme="minorEastAsia" w:hAnsiTheme="minorEastAsia" w:cs="宋体" w:hint="eastAsia"/>
          <w:b/>
          <w:bCs/>
          <w:sz w:val="21"/>
          <w:szCs w:val="21"/>
        </w:rPr>
        <w:t>★</w:t>
      </w:r>
      <w:r w:rsidRPr="005A16AE">
        <w:rPr>
          <w:rFonts w:asciiTheme="minorEastAsia" w:eastAsiaTheme="minorEastAsia" w:hAnsiTheme="minorEastAsia" w:cs="Times New Roman"/>
          <w:b/>
          <w:bCs/>
          <w:sz w:val="21"/>
          <w:szCs w:val="21"/>
        </w:rPr>
        <w:t>”</w:t>
      </w:r>
      <w:r w:rsidRPr="005A16AE">
        <w:rPr>
          <w:rFonts w:asciiTheme="minorEastAsia" w:eastAsiaTheme="minorEastAsia" w:hAnsiTheme="minorEastAsia" w:cs="宋体"/>
          <w:b/>
          <w:bCs/>
          <w:sz w:val="21"/>
          <w:szCs w:val="21"/>
        </w:rPr>
        <w:t>标示的内容为不允许负偏离的实质性要求）</w:t>
      </w:r>
    </w:p>
    <w:p w:rsidR="005A16AE" w:rsidRPr="005A16AE" w:rsidRDefault="005A16AE" w:rsidP="00226916">
      <w:pPr>
        <w:adjustRightInd/>
        <w:snapToGrid/>
        <w:spacing w:before="60" w:after="6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b/>
          <w:bCs/>
          <w:sz w:val="21"/>
          <w:szCs w:val="21"/>
        </w:rPr>
        <w:t>包：1</w:t>
      </w:r>
      <w:r w:rsidRPr="005A16AE">
        <w:rPr>
          <w:rFonts w:asciiTheme="minorEastAsia" w:eastAsiaTheme="minorEastAsia" w:hAnsiTheme="minorEastAsia" w:cs="宋体"/>
          <w:b/>
          <w:bCs/>
          <w:sz w:val="21"/>
          <w:szCs w:val="21"/>
        </w:rPr>
        <w:br/>
        <w:t>1、交付地点：福建省福州市福建师范大学</w:t>
      </w:r>
      <w:r w:rsidR="0074767A">
        <w:rPr>
          <w:rFonts w:asciiTheme="minorEastAsia" w:eastAsiaTheme="minorEastAsia" w:hAnsiTheme="minorEastAsia" w:cs="宋体"/>
          <w:b/>
          <w:bCs/>
          <w:sz w:val="21"/>
          <w:szCs w:val="21"/>
        </w:rPr>
        <w:t>指定地点</w:t>
      </w:r>
      <w:r w:rsidRPr="005A16AE">
        <w:rPr>
          <w:rFonts w:asciiTheme="minorEastAsia" w:eastAsiaTheme="minorEastAsia" w:hAnsiTheme="minorEastAsia" w:cs="宋体"/>
          <w:b/>
          <w:bCs/>
          <w:sz w:val="21"/>
          <w:szCs w:val="21"/>
        </w:rPr>
        <w:t> </w:t>
      </w:r>
      <w:r w:rsidRPr="005A16AE">
        <w:rPr>
          <w:rFonts w:asciiTheme="minorEastAsia" w:eastAsiaTheme="minorEastAsia" w:hAnsiTheme="minorEastAsia" w:cs="宋体"/>
          <w:b/>
          <w:bCs/>
          <w:sz w:val="21"/>
          <w:szCs w:val="21"/>
        </w:rPr>
        <w:br/>
        <w:t>2、交付时间：详见招标文件</w:t>
      </w:r>
      <w:r w:rsidRPr="005A16AE">
        <w:rPr>
          <w:rFonts w:asciiTheme="minorEastAsia" w:eastAsiaTheme="minorEastAsia" w:hAnsiTheme="minorEastAsia" w:cs="宋体"/>
          <w:b/>
          <w:bCs/>
          <w:sz w:val="21"/>
          <w:szCs w:val="21"/>
        </w:rPr>
        <w:br/>
        <w:t>3、交付条件：现场服务</w:t>
      </w:r>
      <w:r w:rsidRPr="005A16AE">
        <w:rPr>
          <w:rFonts w:asciiTheme="minorEastAsia" w:eastAsiaTheme="minorEastAsia" w:hAnsiTheme="minorEastAsia" w:cs="宋体"/>
          <w:b/>
          <w:bCs/>
          <w:sz w:val="21"/>
          <w:szCs w:val="21"/>
        </w:rPr>
        <w:br/>
        <w:t>4、是否收取履约保证金： 是。履约保证金百分比：5%。说明：中标人在签订政府采购合同前三日内应向采购人缴纳合同总金额5%的履约保证金，该履约保证金将在服务期满后无息退还。</w:t>
      </w:r>
      <w:r w:rsidRPr="005A16AE">
        <w:rPr>
          <w:rFonts w:asciiTheme="minorEastAsia" w:eastAsiaTheme="minorEastAsia" w:hAnsiTheme="minorEastAsia" w:cs="宋体"/>
          <w:b/>
          <w:bCs/>
          <w:sz w:val="21"/>
          <w:szCs w:val="21"/>
        </w:rPr>
        <w:br/>
      </w:r>
      <w:r w:rsidRPr="005A16AE">
        <w:rPr>
          <w:rFonts w:asciiTheme="minorEastAsia" w:eastAsiaTheme="minorEastAsia" w:hAnsiTheme="minorEastAsia" w:cs="宋体"/>
          <w:b/>
          <w:bCs/>
          <w:sz w:val="21"/>
          <w:szCs w:val="21"/>
        </w:rPr>
        <w:lastRenderedPageBreak/>
        <w:t>5、是否邀请投标人参与验收：否</w:t>
      </w:r>
      <w:r w:rsidRPr="005A16AE">
        <w:rPr>
          <w:rFonts w:asciiTheme="minorEastAsia" w:eastAsiaTheme="minorEastAsia" w:hAnsiTheme="minorEastAsia" w:cs="宋体"/>
          <w:b/>
          <w:bCs/>
          <w:sz w:val="21"/>
          <w:szCs w:val="21"/>
        </w:rPr>
        <w:br/>
        <w:t>6、验收方式数据表格</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788"/>
        <w:gridCol w:w="7152"/>
      </w:tblGrid>
      <w:tr w:rsidR="005A16AE" w:rsidRPr="005A16AE" w:rsidTr="005A16AE">
        <w:trPr>
          <w:tblHeader/>
        </w:trPr>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验收期次</w:t>
            </w:r>
          </w:p>
        </w:tc>
        <w:tc>
          <w:tcPr>
            <w:tcW w:w="4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验收期次说明</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按照招标文件及合同要求进行考核验收</w:t>
            </w:r>
          </w:p>
        </w:tc>
      </w:tr>
    </w:tbl>
    <w:p w:rsidR="005A16AE" w:rsidRPr="005A16AE" w:rsidRDefault="005A16AE" w:rsidP="00226916">
      <w:pPr>
        <w:adjustRightInd/>
        <w:snapToGrid/>
        <w:spacing w:after="0" w:line="400" w:lineRule="exact"/>
        <w:rPr>
          <w:rFonts w:asciiTheme="minorEastAsia" w:eastAsiaTheme="minorEastAsia" w:hAnsiTheme="minorEastAsia" w:cs="宋体"/>
          <w:b/>
          <w:bCs/>
          <w:sz w:val="21"/>
          <w:szCs w:val="21"/>
        </w:rPr>
      </w:pPr>
      <w:r w:rsidRPr="005A16AE">
        <w:rPr>
          <w:rFonts w:asciiTheme="minorEastAsia" w:eastAsiaTheme="minorEastAsia" w:hAnsiTheme="minorEastAsia" w:cs="宋体"/>
          <w:b/>
          <w:bCs/>
          <w:sz w:val="21"/>
          <w:szCs w:val="21"/>
        </w:rPr>
        <w:t>7、支付方式数据表格</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788"/>
        <w:gridCol w:w="1788"/>
        <w:gridCol w:w="5364"/>
      </w:tblGrid>
      <w:tr w:rsidR="005A16AE" w:rsidRPr="005A16AE" w:rsidTr="005A16AE">
        <w:trPr>
          <w:tblHeader/>
        </w:trPr>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支付期次</w:t>
            </w:r>
          </w:p>
        </w:tc>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支付比例(%)</w:t>
            </w:r>
          </w:p>
        </w:tc>
        <w:tc>
          <w:tcPr>
            <w:tcW w:w="3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支付期次说明</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90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甲方每月向乙方按实际在岗人数拨付上月服务费的90％。</w:t>
            </w:r>
          </w:p>
        </w:tc>
      </w:tr>
      <w:tr w:rsidR="005A16AE" w:rsidRPr="005A16AE" w:rsidTr="005A16AE">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5A16AE" w:rsidRPr="005A16AE" w:rsidRDefault="005A16AE" w:rsidP="00226916">
            <w:pPr>
              <w:adjustRightInd/>
              <w:snapToGrid/>
              <w:spacing w:after="0" w:line="400" w:lineRule="exact"/>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合同金额的10％为业绩考评费，由甲方根据《福建师范大学保安服务考核奖励办法》（附件二）考核结果按月如实发放。</w:t>
            </w:r>
          </w:p>
        </w:tc>
      </w:tr>
    </w:tbl>
    <w:p w:rsidR="005A16AE" w:rsidRPr="005A16AE" w:rsidRDefault="005A16AE" w:rsidP="005A16AE">
      <w:pPr>
        <w:adjustRightInd/>
        <w:snapToGrid/>
        <w:spacing w:before="60" w:after="60"/>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 </w:t>
      </w:r>
    </w:p>
    <w:p w:rsidR="005A16AE" w:rsidRPr="005A16AE" w:rsidRDefault="005A16AE" w:rsidP="00226916">
      <w:pPr>
        <w:adjustRightInd/>
        <w:snapToGrid/>
        <w:spacing w:after="120" w:line="400" w:lineRule="exact"/>
        <w:ind w:firstLine="372"/>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四、其他事项</w:t>
      </w:r>
    </w:p>
    <w:p w:rsidR="005A16AE" w:rsidRPr="005A16AE" w:rsidRDefault="005A16AE" w:rsidP="00226916">
      <w:pPr>
        <w:adjustRightInd/>
        <w:snapToGrid/>
        <w:spacing w:after="120" w:line="400" w:lineRule="exact"/>
        <w:ind w:firstLine="372"/>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1、除招标文件另有规定外，若出现有关法律、法规和规章有强制性规定但招标文件未列明的情形，则投标人应按照有关法律、法规和规章强制性规定执行。</w:t>
      </w:r>
    </w:p>
    <w:p w:rsidR="005A16AE" w:rsidRPr="005A16AE" w:rsidRDefault="005A16AE" w:rsidP="00226916">
      <w:pPr>
        <w:adjustRightInd/>
        <w:snapToGrid/>
        <w:spacing w:after="120" w:line="400" w:lineRule="exact"/>
        <w:ind w:firstLine="372"/>
        <w:rPr>
          <w:rFonts w:asciiTheme="minorEastAsia" w:eastAsiaTheme="minorEastAsia" w:hAnsiTheme="minorEastAsia" w:cs="宋体"/>
          <w:sz w:val="21"/>
          <w:szCs w:val="21"/>
        </w:rPr>
      </w:pPr>
      <w:r w:rsidRPr="005A16AE">
        <w:rPr>
          <w:rFonts w:asciiTheme="minorEastAsia" w:eastAsiaTheme="minorEastAsia" w:hAnsiTheme="minorEastAsia" w:cs="宋体"/>
          <w:sz w:val="21"/>
          <w:szCs w:val="21"/>
        </w:rPr>
        <w:t>2、其他：</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226916" w:rsidRDefault="00226916">
      <w:pPr>
        <w:adjustRightInd/>
        <w:snapToGrid/>
        <w:spacing w:line="220" w:lineRule="atLeast"/>
        <w:rPr>
          <w:rFonts w:asciiTheme="minorEastAsia" w:eastAsiaTheme="minorEastAsia" w:hAnsiTheme="minorEastAsia" w:cs="宋体"/>
          <w:b/>
          <w:bCs/>
          <w:sz w:val="25"/>
        </w:rPr>
      </w:pPr>
      <w:r>
        <w:rPr>
          <w:rFonts w:asciiTheme="minorEastAsia" w:eastAsiaTheme="minorEastAsia" w:hAnsiTheme="minorEastAsia" w:cs="宋体"/>
          <w:b/>
          <w:bCs/>
          <w:sz w:val="25"/>
        </w:rPr>
        <w:br w:type="page"/>
      </w:r>
    </w:p>
    <w:p w:rsidR="005A16AE" w:rsidRPr="005A16AE" w:rsidRDefault="005A16AE" w:rsidP="005A16AE">
      <w:pPr>
        <w:adjustRightInd/>
        <w:snapToGrid/>
        <w:spacing w:before="60" w:after="6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lastRenderedPageBreak/>
        <w:t>第六章   政府采购合同（参考文本）</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9"/>
        </w:rPr>
        <w:t>编制说明</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b/>
          <w:bCs/>
          <w:sz w:val="19"/>
        </w:rPr>
        <w:t>1、签订合同应遵守政府采购法、合同法。</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b/>
          <w:bCs/>
          <w:sz w:val="19"/>
        </w:rPr>
        <w:t>2、签订合同时，采购人与中标人应结合招标文件第五章规定填列相应内容。招标文件第五章已有规定的，双方均不得变更或调整；招标文件第五章未作规定的，双方可通过友好协商进行约定。</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b/>
          <w:bCs/>
          <w:sz w:val="19"/>
        </w:rPr>
        <w:t>3、国家有关部门对若干合同有规范文本的，可使用相应合同文本。</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甲方：</w:t>
      </w:r>
      <w:r w:rsidRPr="005A16AE">
        <w:rPr>
          <w:rFonts w:asciiTheme="minorEastAsia" w:eastAsiaTheme="minorEastAsia" w:hAnsiTheme="minorEastAsia" w:cs="宋体"/>
          <w:sz w:val="19"/>
          <w:szCs w:val="19"/>
          <w:u w:val="single"/>
        </w:rPr>
        <w:t>（采购人全称）</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乙方：</w:t>
      </w:r>
      <w:r w:rsidRPr="005A16AE">
        <w:rPr>
          <w:rFonts w:asciiTheme="minorEastAsia" w:eastAsiaTheme="minorEastAsia" w:hAnsiTheme="minorEastAsia" w:cs="宋体"/>
          <w:sz w:val="19"/>
          <w:szCs w:val="19"/>
          <w:u w:val="single"/>
        </w:rPr>
        <w:t>（中标人全称）</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根据招标编号为</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的</w:t>
      </w:r>
      <w:r w:rsidRPr="005A16AE">
        <w:rPr>
          <w:rFonts w:asciiTheme="minorEastAsia" w:eastAsiaTheme="minorEastAsia" w:hAnsiTheme="minorEastAsia" w:cs="宋体"/>
          <w:sz w:val="19"/>
          <w:szCs w:val="19"/>
          <w:u w:val="single"/>
        </w:rPr>
        <w:t>（填写“项目名称”）</w:t>
      </w:r>
      <w:r w:rsidRPr="005A16AE">
        <w:rPr>
          <w:rFonts w:asciiTheme="minorEastAsia" w:eastAsiaTheme="minorEastAsia" w:hAnsiTheme="minorEastAsia" w:cs="宋体"/>
          <w:sz w:val="19"/>
          <w:szCs w:val="19"/>
        </w:rPr>
        <w:t>项目（以下简称：“本项目”）的招标结果，乙方为中标人。现经甲乙双方友好协商，就以下事项达成一致并签订本合同：</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1、下列合同文件是构成本合同不可分割的部分：</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1.1合同条款；</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1.2招标文件、乙方的投标文件；</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1.3其他文件或材料：□无。□</w:t>
      </w:r>
      <w:r w:rsidRPr="005A16AE">
        <w:rPr>
          <w:rFonts w:asciiTheme="minorEastAsia" w:eastAsiaTheme="minorEastAsia" w:hAnsiTheme="minorEastAsia" w:cs="宋体"/>
          <w:sz w:val="19"/>
          <w:szCs w:val="19"/>
          <w:u w:val="single"/>
        </w:rPr>
        <w:t>（按照实际情况编制填写需要增加的内容）</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2、合同标的</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3、合同总金额</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3.1合同总金额为人民币大写：</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元（￥</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4、合同标的交付时间、地点和条件</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4.1交付时间：</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4.2交付地点：</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4.3交付条件：</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5、合同标的应符合招标文件、乙方投标文件的规定或约定，具体如下：</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6、验收</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6.1验收应按照招标文件、乙方投标文件的规定或约定进行，具体如下：</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6.2本项目是否邀请其他投标人参与验收：</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□不邀请。□邀请，具体如下：</w:t>
      </w:r>
      <w:r w:rsidRPr="005A16AE">
        <w:rPr>
          <w:rFonts w:asciiTheme="minorEastAsia" w:eastAsiaTheme="minorEastAsia" w:hAnsiTheme="minorEastAsia" w:cs="宋体"/>
          <w:sz w:val="19"/>
          <w:szCs w:val="19"/>
          <w:u w:val="single"/>
        </w:rPr>
        <w:t>（按照招标文件规定填写）</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7、合同款项的支付应按照招标文件的规定进行，具体如下：</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（按照实际情况编制填写，可以是表格或文字描述，包括一次性支付或分期支付等）</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8、履约保证金</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□无。□有，具体如下：</w:t>
      </w:r>
      <w:r w:rsidRPr="005A16AE">
        <w:rPr>
          <w:rFonts w:asciiTheme="minorEastAsia" w:eastAsiaTheme="minorEastAsia" w:hAnsiTheme="minorEastAsia" w:cs="宋体"/>
          <w:sz w:val="19"/>
          <w:szCs w:val="19"/>
          <w:u w:val="single"/>
        </w:rPr>
        <w:t>（按照招标文件规定填写）</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9、合同有效期</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10、违约责任</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（按照实际情况编制填写，可以是表格或文字描述）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11、知识产权</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lastRenderedPageBreak/>
        <w:t>11.2若乙方提供的采购标的不符合国家知识产权法律、法规的规定或被有关主管机关认定为假冒伪劣品，则乙方中标资格将被取消；甲方还将按照有关法律、法规和规章的规定进行处理，具体如下：</w:t>
      </w:r>
      <w:r w:rsidRPr="005A16AE">
        <w:rPr>
          <w:rFonts w:asciiTheme="minorEastAsia" w:eastAsiaTheme="minorEastAsia" w:hAnsiTheme="minorEastAsia" w:cs="宋体"/>
          <w:sz w:val="19"/>
          <w:szCs w:val="19"/>
          <w:u w:val="single"/>
        </w:rPr>
        <w:t>（按照实际情况编制填写）</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12、解决争议的方法</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12.1甲、乙双方协商解决。</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12.2若协商解决不成，则通过下列途径之一解决：</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□提交仲裁委员会仲裁，具体如下：</w:t>
      </w:r>
      <w:r w:rsidRPr="005A16AE">
        <w:rPr>
          <w:rFonts w:asciiTheme="minorEastAsia" w:eastAsiaTheme="minorEastAsia" w:hAnsiTheme="minorEastAsia" w:cs="宋体"/>
          <w:sz w:val="19"/>
          <w:szCs w:val="19"/>
          <w:u w:val="single"/>
        </w:rPr>
        <w:t>（按照实际情况编制填写）</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□向人民法院提起诉讼，具体如下：</w:t>
      </w:r>
      <w:r w:rsidRPr="005A16AE">
        <w:rPr>
          <w:rFonts w:asciiTheme="minorEastAsia" w:eastAsiaTheme="minorEastAsia" w:hAnsiTheme="minorEastAsia" w:cs="宋体"/>
          <w:sz w:val="19"/>
          <w:szCs w:val="19"/>
          <w:u w:val="single"/>
        </w:rPr>
        <w:t>（按照实际情况编制填写）</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13、不可抗力</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13.1因不可抗力造成违约的，遭受不可抗力一方应及时向对方通报不能履行或不能完全履行的理由，并在随后取得有关主管机关证明后的</w:t>
      </w:r>
      <w:r w:rsidRPr="005A16AE">
        <w:rPr>
          <w:rFonts w:asciiTheme="minorEastAsia" w:eastAsiaTheme="minorEastAsia" w:hAnsiTheme="minorEastAsia" w:cs="Calibri"/>
          <w:sz w:val="19"/>
          <w:szCs w:val="19"/>
        </w:rPr>
        <w:t>15</w:t>
      </w:r>
      <w:r w:rsidRPr="005A16AE">
        <w:rPr>
          <w:rFonts w:asciiTheme="minorEastAsia" w:eastAsiaTheme="minorEastAsia" w:hAnsiTheme="minorEastAsia" w:cs="宋体"/>
          <w:sz w:val="19"/>
          <w:szCs w:val="19"/>
        </w:rPr>
        <w:t>日内向另一方提供不可抗力发生及持续期间的充分证据。基于以上行为，允许遭受不可抗力一方延期履行、部分履行或不履行合同，并根据情况可部分或全部免于承担违约责任。</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13.2本合同中的不可抗力指不能预见、不能避免、不能克服的客观情况，包括但不限于：自然灾害如地震、台风、洪水、火灾及政府行为、法律规定或其适用的变化或其他任何无法预见、避免或控制的事件。</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14、合同条款</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u w:val="single"/>
        </w:rPr>
        <w:t>（按照实际情况编制填写。招标文件第五章已有规定的，双方均不得变更或调整；招标文件第五章未作规定的，双方可通过友好协商进行约定）</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15、其他约定</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15.1合同文件与本合同具有同等法律效力。</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15.2本合同未尽事宜，双方可另行补充。</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15.3合同生效：自签订之日起生效；通过福建省政府采购网上公开信息系统采用电子形式签订合同的，签订之日以系统记载的双方使用各自</w:t>
      </w:r>
      <w:r w:rsidRPr="005A16AE">
        <w:rPr>
          <w:rFonts w:asciiTheme="minorEastAsia" w:eastAsiaTheme="minorEastAsia" w:hAnsiTheme="minorEastAsia" w:cs="Calibri"/>
          <w:sz w:val="19"/>
          <w:szCs w:val="19"/>
        </w:rPr>
        <w:t>CA</w:t>
      </w:r>
      <w:r w:rsidRPr="005A16AE">
        <w:rPr>
          <w:rFonts w:asciiTheme="minorEastAsia" w:eastAsiaTheme="minorEastAsia" w:hAnsiTheme="minorEastAsia" w:cs="宋体"/>
          <w:sz w:val="19"/>
          <w:szCs w:val="19"/>
        </w:rPr>
        <w:t>证书在合同上加盖单位公章或合同章的日期中的最晚时间为准。</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15.4本合同一式</w:t>
      </w:r>
      <w:r w:rsidRPr="005A16AE">
        <w:rPr>
          <w:rFonts w:asciiTheme="minorEastAsia" w:eastAsiaTheme="minorEastAsia" w:hAnsiTheme="minorEastAsia" w:cs="宋体"/>
          <w:sz w:val="19"/>
          <w:szCs w:val="19"/>
          <w:u w:val="single"/>
        </w:rPr>
        <w:t>（填写具体份数）</w:t>
      </w:r>
      <w:r w:rsidRPr="005A16AE">
        <w:rPr>
          <w:rFonts w:asciiTheme="minorEastAsia" w:eastAsiaTheme="minorEastAsia" w:hAnsiTheme="minorEastAsia" w:cs="宋体"/>
          <w:sz w:val="19"/>
          <w:szCs w:val="19"/>
        </w:rPr>
        <w:t>份，经双方授权代表签字并盖章后生效。甲方、乙方各执</w:t>
      </w:r>
      <w:r w:rsidRPr="005A16AE">
        <w:rPr>
          <w:rFonts w:asciiTheme="minorEastAsia" w:eastAsiaTheme="minorEastAsia" w:hAnsiTheme="minorEastAsia" w:cs="宋体"/>
          <w:sz w:val="19"/>
          <w:szCs w:val="19"/>
          <w:u w:val="single"/>
        </w:rPr>
        <w:t>（填写具体份数）</w:t>
      </w:r>
      <w:r w:rsidRPr="005A16AE">
        <w:rPr>
          <w:rFonts w:asciiTheme="minorEastAsia" w:eastAsiaTheme="minorEastAsia" w:hAnsiTheme="minorEastAsia" w:cs="宋体"/>
          <w:sz w:val="19"/>
          <w:szCs w:val="19"/>
        </w:rPr>
        <w:t>份，送</w:t>
      </w:r>
      <w:r w:rsidRPr="005A16AE">
        <w:rPr>
          <w:rFonts w:asciiTheme="minorEastAsia" w:eastAsiaTheme="minorEastAsia" w:hAnsiTheme="minorEastAsia" w:cs="宋体"/>
          <w:sz w:val="19"/>
          <w:szCs w:val="19"/>
          <w:u w:val="single"/>
        </w:rPr>
        <w:t>（填写需要备案的监管部门的全称）</w:t>
      </w:r>
      <w:r w:rsidRPr="005A16AE">
        <w:rPr>
          <w:rFonts w:asciiTheme="minorEastAsia" w:eastAsiaTheme="minorEastAsia" w:hAnsiTheme="minorEastAsia" w:cs="宋体"/>
          <w:sz w:val="19"/>
          <w:szCs w:val="19"/>
        </w:rPr>
        <w:t>备案</w:t>
      </w:r>
      <w:r w:rsidRPr="005A16AE">
        <w:rPr>
          <w:rFonts w:asciiTheme="minorEastAsia" w:eastAsiaTheme="minorEastAsia" w:hAnsiTheme="minorEastAsia" w:cs="宋体"/>
          <w:sz w:val="19"/>
          <w:szCs w:val="19"/>
          <w:u w:val="single"/>
        </w:rPr>
        <w:t>（填写具体份数）</w:t>
      </w:r>
      <w:r w:rsidRPr="005A16AE">
        <w:rPr>
          <w:rFonts w:asciiTheme="minorEastAsia" w:eastAsiaTheme="minorEastAsia" w:hAnsiTheme="minorEastAsia" w:cs="宋体"/>
          <w:sz w:val="19"/>
          <w:szCs w:val="19"/>
        </w:rPr>
        <w:t>份，具有同等效力。</w:t>
      </w:r>
    </w:p>
    <w:p w:rsidR="005A16AE" w:rsidRPr="005A16AE" w:rsidRDefault="005A16AE" w:rsidP="005A16AE">
      <w:pPr>
        <w:adjustRightInd/>
        <w:snapToGrid/>
        <w:spacing w:before="60" w:after="6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15.5其他：□无。□</w:t>
      </w:r>
      <w:r w:rsidRPr="005A16AE">
        <w:rPr>
          <w:rFonts w:asciiTheme="minorEastAsia" w:eastAsiaTheme="minorEastAsia" w:hAnsiTheme="minorEastAsia" w:cs="宋体"/>
          <w:sz w:val="19"/>
          <w:szCs w:val="19"/>
          <w:u w:val="single"/>
        </w:rPr>
        <w:t>（按照实际情况编制填写需要增加的内容）</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before="60" w:after="6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（以下无正文）</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甲方：                                  乙方：</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住所：                                  住所：</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单位负责人：                            单位负责人：</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委托代理人：                            委托代理人：</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联系方法：                              联系方法：</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开户银行：                              开户银行：</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账号：                                  账号：</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签订地点：</w:t>
      </w:r>
      <w:r w:rsidRPr="005A16AE">
        <w:rPr>
          <w:rFonts w:asciiTheme="minorEastAsia" w:eastAsiaTheme="minorEastAsia" w:hAnsiTheme="minorEastAsia" w:cs="宋体"/>
          <w:sz w:val="19"/>
          <w:szCs w:val="19"/>
          <w:u w:val="single"/>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签订日期：</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年</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月</w:t>
      </w:r>
      <w:r w:rsidRPr="005A16AE">
        <w:rPr>
          <w:rFonts w:asciiTheme="minorEastAsia" w:eastAsiaTheme="minorEastAsia" w:hAnsiTheme="minorEastAsia" w:cs="宋体"/>
          <w:sz w:val="19"/>
          <w:szCs w:val="19"/>
          <w:u w:val="single"/>
        </w:rPr>
        <w:t>   </w:t>
      </w:r>
      <w:r w:rsidRPr="005A16AE">
        <w:rPr>
          <w:rFonts w:asciiTheme="minorEastAsia" w:eastAsiaTheme="minorEastAsia" w:hAnsiTheme="minorEastAsia" w:cs="宋体"/>
          <w:sz w:val="19"/>
          <w:szCs w:val="19"/>
        </w:rPr>
        <w:t>日</w:t>
      </w:r>
    </w:p>
    <w:p w:rsidR="005A16AE" w:rsidRPr="005A16AE" w:rsidRDefault="005A16AE" w:rsidP="005A16AE">
      <w:pPr>
        <w:adjustRightInd/>
        <w:snapToGrid/>
        <w:spacing w:before="60" w:after="6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192"/>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before="60" w:after="6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before="60" w:after="6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lastRenderedPageBreak/>
        <w:t>第七章   投标文件格式</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9"/>
        </w:rPr>
        <w:t>编制说明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 </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1、除招标文件另有规定外，本章中：</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1.1涉及投标人的</w:t>
      </w:r>
      <w:r w:rsidRPr="005A16AE">
        <w:rPr>
          <w:rFonts w:asciiTheme="minorEastAsia" w:eastAsiaTheme="minorEastAsia" w:hAnsiTheme="minorEastAsia" w:cs="宋体"/>
          <w:b/>
          <w:bCs/>
          <w:sz w:val="19"/>
        </w:rPr>
        <w:t>“全称”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（1）不接受联合体投标的，指</w:t>
      </w:r>
      <w:r w:rsidRPr="005A16AE">
        <w:rPr>
          <w:rFonts w:asciiTheme="minorEastAsia" w:eastAsiaTheme="minorEastAsia" w:hAnsiTheme="minorEastAsia" w:cs="宋体"/>
          <w:b/>
          <w:bCs/>
          <w:sz w:val="19"/>
        </w:rPr>
        <w:t>投标人的全称</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（2）接受联合体投标且投标人为联合体的，指</w:t>
      </w:r>
      <w:r w:rsidRPr="005A16AE">
        <w:rPr>
          <w:rFonts w:asciiTheme="minorEastAsia" w:eastAsiaTheme="minorEastAsia" w:hAnsiTheme="minorEastAsia" w:cs="宋体"/>
          <w:b/>
          <w:bCs/>
          <w:sz w:val="19"/>
        </w:rPr>
        <w:t>牵头方的全称</w:t>
      </w:r>
      <w:r w:rsidRPr="005A16AE">
        <w:rPr>
          <w:rFonts w:asciiTheme="minorEastAsia" w:eastAsiaTheme="minorEastAsia" w:hAnsiTheme="minorEastAsia" w:cs="宋体"/>
          <w:sz w:val="19"/>
          <w:szCs w:val="19"/>
        </w:rPr>
        <w:t>并加注</w:t>
      </w:r>
      <w:r w:rsidRPr="005A16AE">
        <w:rPr>
          <w:rFonts w:asciiTheme="minorEastAsia" w:eastAsiaTheme="minorEastAsia" w:hAnsiTheme="minorEastAsia" w:cs="宋体"/>
          <w:b/>
          <w:bCs/>
          <w:sz w:val="19"/>
        </w:rPr>
        <w:t>（联合体牵头方）</w:t>
      </w:r>
      <w:r w:rsidRPr="005A16AE">
        <w:rPr>
          <w:rFonts w:asciiTheme="minorEastAsia" w:eastAsiaTheme="minorEastAsia" w:hAnsiTheme="minorEastAsia" w:cs="宋体"/>
          <w:sz w:val="19"/>
          <w:szCs w:val="19"/>
        </w:rPr>
        <w:t>，即应表述为：</w:t>
      </w:r>
      <w:r w:rsidRPr="005A16AE">
        <w:rPr>
          <w:rFonts w:asciiTheme="minorEastAsia" w:eastAsiaTheme="minorEastAsia" w:hAnsiTheme="minorEastAsia" w:cs="宋体"/>
          <w:b/>
          <w:bCs/>
          <w:sz w:val="19"/>
        </w:rPr>
        <w:t>“牵头方的全称（联合体牵头方）”</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1.2涉及投标人</w:t>
      </w:r>
      <w:r w:rsidRPr="005A16AE">
        <w:rPr>
          <w:rFonts w:asciiTheme="minorEastAsia" w:eastAsiaTheme="minorEastAsia" w:hAnsiTheme="minorEastAsia" w:cs="宋体"/>
          <w:b/>
          <w:bCs/>
          <w:sz w:val="19"/>
        </w:rPr>
        <w:t>“加盖单位公章”</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（1）不接受联合体投标的，指</w:t>
      </w:r>
      <w:r w:rsidRPr="005A16AE">
        <w:rPr>
          <w:rFonts w:asciiTheme="minorEastAsia" w:eastAsiaTheme="minorEastAsia" w:hAnsiTheme="minorEastAsia" w:cs="宋体"/>
          <w:b/>
          <w:bCs/>
          <w:sz w:val="19"/>
        </w:rPr>
        <w:t>加盖投标人的单位公章</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（2）接受联合体投标且投标人为联合体的，指</w:t>
      </w:r>
      <w:r w:rsidRPr="005A16AE">
        <w:rPr>
          <w:rFonts w:asciiTheme="minorEastAsia" w:eastAsiaTheme="minorEastAsia" w:hAnsiTheme="minorEastAsia" w:cs="宋体"/>
          <w:b/>
          <w:bCs/>
          <w:sz w:val="19"/>
        </w:rPr>
        <w:t>加盖联合体牵头方的单位公章</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1.3涉及</w:t>
      </w:r>
      <w:r w:rsidRPr="005A16AE">
        <w:rPr>
          <w:rFonts w:asciiTheme="minorEastAsia" w:eastAsiaTheme="minorEastAsia" w:hAnsiTheme="minorEastAsia" w:cs="宋体"/>
          <w:b/>
          <w:bCs/>
          <w:sz w:val="19"/>
        </w:rPr>
        <w:t>“投标人代表签字”</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（1）不接受联合体投标的，指由</w:t>
      </w:r>
      <w:r w:rsidRPr="005A16AE">
        <w:rPr>
          <w:rFonts w:asciiTheme="minorEastAsia" w:eastAsiaTheme="minorEastAsia" w:hAnsiTheme="minorEastAsia" w:cs="宋体"/>
          <w:b/>
          <w:bCs/>
          <w:sz w:val="19"/>
        </w:rPr>
        <w:t>投标人的单位负责人或其授权的委托代理人签字</w:t>
      </w:r>
      <w:r w:rsidRPr="005A16AE">
        <w:rPr>
          <w:rFonts w:asciiTheme="minorEastAsia" w:eastAsiaTheme="minorEastAsia" w:hAnsiTheme="minorEastAsia" w:cs="宋体"/>
          <w:sz w:val="19"/>
          <w:szCs w:val="19"/>
        </w:rPr>
        <w:t>，由委托代理人签字的，应提供“单位负责人授权书”。</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（2）接受联合体投标且投标人为联合体的，指由</w:t>
      </w:r>
      <w:r w:rsidRPr="005A16AE">
        <w:rPr>
          <w:rFonts w:asciiTheme="minorEastAsia" w:eastAsiaTheme="minorEastAsia" w:hAnsiTheme="minorEastAsia" w:cs="宋体"/>
          <w:b/>
          <w:bCs/>
          <w:sz w:val="19"/>
        </w:rPr>
        <w:t>联合体牵头方的单位负责人或其授权的委托代理人签字</w:t>
      </w:r>
      <w:r w:rsidRPr="005A16AE">
        <w:rPr>
          <w:rFonts w:asciiTheme="minorEastAsia" w:eastAsiaTheme="minorEastAsia" w:hAnsiTheme="minorEastAsia" w:cs="宋体"/>
          <w:sz w:val="19"/>
          <w:szCs w:val="19"/>
        </w:rPr>
        <w:t>，由委托代理人签字的，应提供“单位负责人授权书”。</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1.4</w:t>
      </w:r>
      <w:r w:rsidRPr="005A16AE">
        <w:rPr>
          <w:rFonts w:asciiTheme="minorEastAsia" w:eastAsiaTheme="minorEastAsia" w:hAnsiTheme="minorEastAsia" w:cs="宋体"/>
          <w:b/>
          <w:bCs/>
          <w:sz w:val="19"/>
        </w:rPr>
        <w:t>“其他组织”</w:t>
      </w:r>
      <w:r w:rsidRPr="005A16AE">
        <w:rPr>
          <w:rFonts w:asciiTheme="minorEastAsia" w:eastAsiaTheme="minorEastAsia" w:hAnsiTheme="minorEastAsia" w:cs="宋体"/>
          <w:sz w:val="19"/>
          <w:szCs w:val="19"/>
        </w:rPr>
        <w:t>指合伙企业、非企业专业服务机构、个体工商户、农村承包经营户等。</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1.5</w:t>
      </w:r>
      <w:r w:rsidRPr="005A16AE">
        <w:rPr>
          <w:rFonts w:asciiTheme="minorEastAsia" w:eastAsiaTheme="minorEastAsia" w:hAnsiTheme="minorEastAsia" w:cs="宋体"/>
          <w:b/>
          <w:bCs/>
          <w:sz w:val="19"/>
        </w:rPr>
        <w:t>“自然人”</w:t>
      </w:r>
      <w:r w:rsidRPr="005A16AE">
        <w:rPr>
          <w:rFonts w:asciiTheme="minorEastAsia" w:eastAsiaTheme="minorEastAsia" w:hAnsiTheme="minorEastAsia" w:cs="宋体"/>
          <w:sz w:val="19"/>
          <w:szCs w:val="19"/>
        </w:rPr>
        <w:t>指具有完全民事行为能力、能够承担民事责任和义务的中国公民。</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2、除招标文件另有规定外，本章中</w:t>
      </w:r>
      <w:r w:rsidRPr="005A16AE">
        <w:rPr>
          <w:rFonts w:asciiTheme="minorEastAsia" w:eastAsiaTheme="minorEastAsia" w:hAnsiTheme="minorEastAsia" w:cs="宋体"/>
          <w:b/>
          <w:bCs/>
          <w:sz w:val="19"/>
        </w:rPr>
        <w:t>“投标人的资格及资信证明文件”</w:t>
      </w:r>
      <w:r w:rsidRPr="005A16AE">
        <w:rPr>
          <w:rFonts w:asciiTheme="minorEastAsia" w:eastAsiaTheme="minorEastAsia" w:hAnsiTheme="minorEastAsia" w:cs="宋体"/>
          <w:sz w:val="19"/>
          <w:szCs w:val="19"/>
        </w:rPr>
        <w:t>：</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2.1投标人应按照招标文件第四章第</w:t>
      </w:r>
      <w:r w:rsidRPr="005A16AE">
        <w:rPr>
          <w:rFonts w:asciiTheme="minorEastAsia" w:eastAsiaTheme="minorEastAsia" w:hAnsiTheme="minorEastAsia" w:cs="Calibri"/>
          <w:sz w:val="19"/>
          <w:szCs w:val="19"/>
        </w:rPr>
        <w:t>1.3</w:t>
      </w:r>
      <w:r w:rsidRPr="005A16AE">
        <w:rPr>
          <w:rFonts w:asciiTheme="minorEastAsia" w:eastAsiaTheme="minorEastAsia" w:hAnsiTheme="minorEastAsia" w:cs="宋体"/>
          <w:sz w:val="19"/>
          <w:szCs w:val="19"/>
        </w:rPr>
        <w:t>条第（</w:t>
      </w:r>
      <w:r w:rsidRPr="005A16AE">
        <w:rPr>
          <w:rFonts w:asciiTheme="minorEastAsia" w:eastAsiaTheme="minorEastAsia" w:hAnsiTheme="minorEastAsia" w:cs="Calibri"/>
          <w:sz w:val="19"/>
          <w:szCs w:val="19"/>
        </w:rPr>
        <w:t>2</w:t>
      </w:r>
      <w:r w:rsidRPr="005A16AE">
        <w:rPr>
          <w:rFonts w:asciiTheme="minorEastAsia" w:eastAsiaTheme="minorEastAsia" w:hAnsiTheme="minorEastAsia" w:cs="宋体"/>
          <w:sz w:val="19"/>
          <w:szCs w:val="19"/>
        </w:rPr>
        <w:t>）款规定及本章规定进行编制，如有必要，可增加附页，附页作为资格及资信文件的组成部分。</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2.2接受联合体投标且投标人为联合体的，联合体中的各方均应按照本章第</w:t>
      </w:r>
      <w:r w:rsidRPr="005A16AE">
        <w:rPr>
          <w:rFonts w:asciiTheme="minorEastAsia" w:eastAsiaTheme="minorEastAsia" w:hAnsiTheme="minorEastAsia" w:cs="Calibri"/>
          <w:sz w:val="19"/>
          <w:szCs w:val="19"/>
        </w:rPr>
        <w:t>2.1</w:t>
      </w:r>
      <w:r w:rsidRPr="005A16AE">
        <w:rPr>
          <w:rFonts w:asciiTheme="minorEastAsia" w:eastAsiaTheme="minorEastAsia" w:hAnsiTheme="minorEastAsia" w:cs="宋体"/>
          <w:sz w:val="19"/>
          <w:szCs w:val="19"/>
        </w:rPr>
        <w:t>条规定提交相应的全部资料。</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3、投标人对投标文件的索引应编制页码。</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4、除招标文件另有规定外，本章中：</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4.2除《检察机关行贿犯罪档案查询结果告知函》外，若投标人提供注明“复印件无效”的证明材料或资料，其纸质投标文件正本中应提供原件。</w:t>
      </w:r>
    </w:p>
    <w:p w:rsidR="005A16AE" w:rsidRPr="005A16AE" w:rsidRDefault="005A16AE" w:rsidP="005A16AE">
      <w:pPr>
        <w:adjustRightInd/>
        <w:snapToGrid/>
        <w:spacing w:after="120"/>
        <w:ind w:firstLine="384"/>
        <w:rPr>
          <w:rFonts w:asciiTheme="minorEastAsia" w:eastAsiaTheme="minorEastAsia" w:hAnsiTheme="minorEastAsia" w:cs="宋体"/>
          <w:sz w:val="24"/>
          <w:szCs w:val="24"/>
        </w:rPr>
      </w:pPr>
      <w:r w:rsidRPr="005A16AE">
        <w:rPr>
          <w:rFonts w:asciiTheme="minorEastAsia" w:eastAsiaTheme="minorEastAsia" w:hAnsiTheme="minorEastAsia" w:cs="宋体"/>
          <w:sz w:val="19"/>
          <w:szCs w:val="19"/>
        </w:rPr>
        <w:t>4.3《检察机关行贿犯罪档案查询结果告知函》：投标人在纸质投标文件正本中提供原件、复印件（含扫描件）、符合本章规定的打印件（或截图）皆可。</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226916" w:rsidRDefault="005A16AE" w:rsidP="005A16AE">
      <w:pPr>
        <w:adjustRightInd/>
        <w:snapToGrid/>
        <w:spacing w:after="120"/>
        <w:rPr>
          <w:rFonts w:asciiTheme="minorEastAsia" w:eastAsiaTheme="minorEastAsia" w:hAnsiTheme="minorEastAsia" w:cs="宋体"/>
          <w:sz w:val="17"/>
          <w:szCs w:val="17"/>
        </w:rPr>
      </w:pPr>
      <w:r w:rsidRPr="005A16AE">
        <w:rPr>
          <w:rFonts w:asciiTheme="minorEastAsia" w:eastAsiaTheme="minorEastAsia" w:hAnsiTheme="minorEastAsia" w:cs="宋体"/>
          <w:sz w:val="17"/>
          <w:szCs w:val="17"/>
        </w:rPr>
        <w:t> </w:t>
      </w:r>
    </w:p>
    <w:p w:rsidR="00226916" w:rsidRDefault="00226916">
      <w:pPr>
        <w:adjustRightInd/>
        <w:snapToGrid/>
        <w:spacing w:line="220" w:lineRule="atLeast"/>
        <w:rPr>
          <w:rFonts w:asciiTheme="minorEastAsia" w:eastAsiaTheme="minorEastAsia" w:hAnsiTheme="minorEastAsia" w:cs="宋体"/>
          <w:sz w:val="17"/>
          <w:szCs w:val="17"/>
        </w:rPr>
      </w:pPr>
      <w:r>
        <w:rPr>
          <w:rFonts w:asciiTheme="minorEastAsia" w:eastAsiaTheme="minorEastAsia" w:hAnsiTheme="minorEastAsia" w:cs="宋体"/>
          <w:sz w:val="17"/>
          <w:szCs w:val="17"/>
        </w:rPr>
        <w:br w:type="page"/>
      </w:r>
    </w:p>
    <w:p w:rsidR="005A16AE" w:rsidRPr="005A16AE" w:rsidRDefault="005A16AE"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3"/>
        </w:rPr>
        <w:t>封面格式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福建省政府采购投标文件</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（资格及资信证明部分）</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9"/>
          <w:u w:val="single"/>
        </w:rPr>
        <w:t>（填写正本或副本）</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项目名称：</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备案编号：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招标编号：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所投合同包：</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Default="00226916" w:rsidP="005A16AE">
      <w:pPr>
        <w:adjustRightInd/>
        <w:snapToGrid/>
        <w:spacing w:after="120"/>
        <w:rPr>
          <w:rFonts w:asciiTheme="minorEastAsia" w:eastAsiaTheme="minorEastAsia" w:hAnsiTheme="minorEastAsia" w:cs="宋体"/>
          <w:sz w:val="29"/>
          <w:szCs w:val="29"/>
        </w:rPr>
      </w:pP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投标人：</w:t>
      </w:r>
      <w:r w:rsidRPr="005A16AE">
        <w:rPr>
          <w:rFonts w:asciiTheme="minorEastAsia" w:eastAsiaTheme="minorEastAsia" w:hAnsiTheme="minorEastAsia" w:cs="宋体"/>
          <w:b/>
          <w:bCs/>
          <w:sz w:val="25"/>
          <w:u w:val="single"/>
        </w:rPr>
        <w:t>（填写“全称”）</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年</w:t>
      </w: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Calibri"/>
          <w:b/>
          <w:bCs/>
          <w:sz w:val="23"/>
        </w:rPr>
        <w:t>索引</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一、投标函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二、投标人的资格及资信证明文件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三、投标保证金</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资格及资信证明部分中不得出现报价部分的全部或部分的投标报价信息（或组成资料），否则</w:t>
      </w:r>
      <w:r w:rsidRPr="005A16AE">
        <w:rPr>
          <w:rFonts w:asciiTheme="minorEastAsia" w:eastAsiaTheme="minorEastAsia" w:hAnsiTheme="minorEastAsia" w:cs="宋体"/>
          <w:b/>
          <w:bCs/>
          <w:sz w:val="17"/>
        </w:rPr>
        <w:t>资格审查不合格</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Calibri"/>
          <w:b/>
          <w:bCs/>
          <w:sz w:val="17"/>
        </w:rPr>
        <w:t>一</w:t>
      </w:r>
      <w:r w:rsidRPr="005A16AE">
        <w:rPr>
          <w:rFonts w:asciiTheme="minorEastAsia" w:eastAsiaTheme="minorEastAsia" w:hAnsiTheme="minorEastAsia" w:cs="宋体"/>
          <w:b/>
          <w:bCs/>
          <w:sz w:val="17"/>
        </w:rPr>
        <w:t>、投标函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兹收到贵单位关于</w:t>
      </w:r>
      <w:r w:rsidRPr="005A16AE">
        <w:rPr>
          <w:rFonts w:asciiTheme="minorEastAsia" w:eastAsiaTheme="minorEastAsia" w:hAnsiTheme="minorEastAsia" w:cs="宋体"/>
          <w:sz w:val="17"/>
          <w:szCs w:val="17"/>
          <w:u w:val="single"/>
        </w:rPr>
        <w:t>（填写“项目名称”）</w:t>
      </w:r>
      <w:r w:rsidRPr="005A16AE">
        <w:rPr>
          <w:rFonts w:asciiTheme="minorEastAsia" w:eastAsiaTheme="minorEastAsia" w:hAnsiTheme="minorEastAsia" w:cs="宋体"/>
          <w:sz w:val="17"/>
          <w:szCs w:val="17"/>
        </w:rPr>
        <w:t>项目（招标编号：</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）的投标邀请，本投标人代表</w:t>
      </w:r>
      <w:r w:rsidRPr="005A16AE">
        <w:rPr>
          <w:rFonts w:asciiTheme="minorEastAsia" w:eastAsiaTheme="minorEastAsia" w:hAnsiTheme="minorEastAsia" w:cs="宋体"/>
          <w:sz w:val="17"/>
          <w:szCs w:val="17"/>
          <w:u w:val="single"/>
        </w:rPr>
        <w:t>（填写“全名”）</w:t>
      </w:r>
      <w:r w:rsidRPr="005A16AE">
        <w:rPr>
          <w:rFonts w:asciiTheme="minorEastAsia" w:eastAsiaTheme="minorEastAsia" w:hAnsiTheme="minorEastAsia" w:cs="宋体"/>
          <w:sz w:val="17"/>
          <w:szCs w:val="17"/>
        </w:rPr>
        <w:t>已获得我方正式授权并代表投标人</w:t>
      </w:r>
      <w:r w:rsidRPr="005A16AE">
        <w:rPr>
          <w:rFonts w:asciiTheme="minorEastAsia" w:eastAsiaTheme="minorEastAsia" w:hAnsiTheme="minorEastAsia" w:cs="宋体"/>
          <w:sz w:val="17"/>
          <w:szCs w:val="17"/>
          <w:u w:val="single"/>
        </w:rPr>
        <w:t>（填写“全称”）</w:t>
      </w:r>
      <w:r w:rsidRPr="005A16AE">
        <w:rPr>
          <w:rFonts w:asciiTheme="minorEastAsia" w:eastAsiaTheme="minorEastAsia" w:hAnsiTheme="minorEastAsia" w:cs="宋体"/>
          <w:sz w:val="17"/>
          <w:szCs w:val="17"/>
        </w:rPr>
        <w:t>参加投标，并提交招标文件规定份数的投标文件正本和副本。我方提交的全部投标文件均由下述部分组成：</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（1）资格及资信证明部分</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①</w:t>
      </w:r>
      <w:r w:rsidRPr="005A16AE">
        <w:rPr>
          <w:rFonts w:asciiTheme="minorEastAsia" w:eastAsiaTheme="minorEastAsia" w:hAnsiTheme="minorEastAsia" w:cs="宋体"/>
          <w:sz w:val="17"/>
          <w:szCs w:val="17"/>
        </w:rPr>
        <w:t>投标函</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②</w:t>
      </w:r>
      <w:r w:rsidRPr="005A16AE">
        <w:rPr>
          <w:rFonts w:asciiTheme="minorEastAsia" w:eastAsiaTheme="minorEastAsia" w:hAnsiTheme="minorEastAsia" w:cs="宋体"/>
          <w:sz w:val="17"/>
          <w:szCs w:val="17"/>
        </w:rPr>
        <w:t>投标人的资格及资信证明文件</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③</w:t>
      </w:r>
      <w:r w:rsidRPr="005A16AE">
        <w:rPr>
          <w:rFonts w:asciiTheme="minorEastAsia" w:eastAsiaTheme="minorEastAsia" w:hAnsiTheme="minorEastAsia" w:cs="宋体"/>
          <w:sz w:val="17"/>
          <w:szCs w:val="17"/>
        </w:rPr>
        <w:t>投标保证金</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（2）报价部分</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①</w:t>
      </w:r>
      <w:r w:rsidRPr="005A16AE">
        <w:rPr>
          <w:rFonts w:asciiTheme="minorEastAsia" w:eastAsiaTheme="minorEastAsia" w:hAnsiTheme="minorEastAsia" w:cs="宋体"/>
          <w:sz w:val="17"/>
          <w:szCs w:val="17"/>
        </w:rPr>
        <w:t>开标一览表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②</w:t>
      </w:r>
      <w:r w:rsidRPr="005A16AE">
        <w:rPr>
          <w:rFonts w:asciiTheme="minorEastAsia" w:eastAsiaTheme="minorEastAsia" w:hAnsiTheme="minorEastAsia" w:cs="宋体"/>
          <w:sz w:val="17"/>
          <w:szCs w:val="17"/>
        </w:rPr>
        <w:t>投标分项报价表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③</w:t>
      </w:r>
      <w:r w:rsidRPr="005A16AE">
        <w:rPr>
          <w:rFonts w:asciiTheme="minorEastAsia" w:eastAsiaTheme="minorEastAsia" w:hAnsiTheme="minorEastAsia" w:cs="宋体"/>
          <w:sz w:val="17"/>
          <w:szCs w:val="17"/>
        </w:rPr>
        <w:t>招标文件规定的价格扣除证明材料（若有）</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④</w:t>
      </w:r>
      <w:r w:rsidRPr="005A16AE">
        <w:rPr>
          <w:rFonts w:asciiTheme="minorEastAsia" w:eastAsiaTheme="minorEastAsia" w:hAnsiTheme="minorEastAsia" w:cs="宋体"/>
          <w:sz w:val="17"/>
          <w:szCs w:val="17"/>
        </w:rPr>
        <w:t>招标文件规定的加分证明材料（若有）</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（3）技术商务部分</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①</w:t>
      </w:r>
      <w:r w:rsidRPr="005A16AE">
        <w:rPr>
          <w:rFonts w:asciiTheme="minorEastAsia" w:eastAsiaTheme="minorEastAsia" w:hAnsiTheme="minorEastAsia" w:cs="宋体"/>
          <w:sz w:val="17"/>
          <w:szCs w:val="17"/>
        </w:rPr>
        <w:t>标的说明一览表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②</w:t>
      </w:r>
      <w:r w:rsidRPr="005A16AE">
        <w:rPr>
          <w:rFonts w:asciiTheme="minorEastAsia" w:eastAsiaTheme="minorEastAsia" w:hAnsiTheme="minorEastAsia" w:cs="宋体"/>
          <w:sz w:val="17"/>
          <w:szCs w:val="17"/>
        </w:rPr>
        <w:t>技术和服务要求响应表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③</w:t>
      </w:r>
      <w:r w:rsidRPr="005A16AE">
        <w:rPr>
          <w:rFonts w:asciiTheme="minorEastAsia" w:eastAsiaTheme="minorEastAsia" w:hAnsiTheme="minorEastAsia" w:cs="宋体"/>
          <w:sz w:val="17"/>
          <w:szCs w:val="17"/>
        </w:rPr>
        <w:t>商务条件响应表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④</w:t>
      </w:r>
      <w:r w:rsidRPr="005A16AE">
        <w:rPr>
          <w:rFonts w:asciiTheme="minorEastAsia" w:eastAsiaTheme="minorEastAsia" w:hAnsiTheme="minorEastAsia" w:cs="宋体"/>
          <w:sz w:val="17"/>
          <w:szCs w:val="17"/>
        </w:rPr>
        <w:t>投标人提交的其他资料（若有）</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根据本函，本投标人代表宣布我方保证遵守招标文件的全部规定，同时：</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r w:rsidRPr="005A16AE">
        <w:rPr>
          <w:rFonts w:asciiTheme="minorEastAsia" w:eastAsiaTheme="minorEastAsia" w:hAnsiTheme="minorEastAsia" w:cs="宋体"/>
          <w:b/>
          <w:bCs/>
          <w:sz w:val="17"/>
        </w:rPr>
        <w:t>确认：</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1.1所投合同包的投标报价详见“开标一览表”及“投标分项报价表”。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1.2我方已详细审查全部招标文件</w:t>
      </w: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包括但不限于：有关附件（若有）、澄清或修改（若有）等</w:t>
      </w: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，并自行承担因对全部招标文件理解不正确或误解而产生的相应后果和责任。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w:t>
      </w:r>
      <w:r w:rsidRPr="005A16AE">
        <w:rPr>
          <w:rFonts w:asciiTheme="minorEastAsia" w:eastAsiaTheme="minorEastAsia" w:hAnsiTheme="minorEastAsia" w:cs="宋体"/>
          <w:b/>
          <w:bCs/>
          <w:sz w:val="17"/>
        </w:rPr>
        <w:t>承诺及声明：</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2.1我方具备招标文件第一章载明的“投标人的资格要求”且符合招标文件第三章载明的“二、投标人”之规定，否则</w:t>
      </w:r>
      <w:r w:rsidRPr="005A16AE">
        <w:rPr>
          <w:rFonts w:asciiTheme="minorEastAsia" w:eastAsiaTheme="minorEastAsia" w:hAnsiTheme="minorEastAsia" w:cs="宋体"/>
          <w:b/>
          <w:bCs/>
          <w:sz w:val="17"/>
        </w:rPr>
        <w:t>投标无效。</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2.2我方提交的投标文件各组成部分的全部内容及资料是不可割离且真实、有效、准确、完整和不具有任何误导性的，否则产生不利后果由我方承担责任。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2.3我方提供的标的价格不高于同期市场价格，否则产生不利后果由我方承担责任。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2.4投标保证金：若出现招标文件第三章规定的不予退还情形，同意贵单位不予退还。</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2.5投标有效期：按照招标文件第三章规定执行，并在招标文件第二章载明的期限内保持有效。</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2.6若中标，将按照招标文件、我方投标文件及政府采购合同履行责任和义务。</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2.7若贵单位要求，我方同意提供与本项目投标有关的一切资料、数据或文件，并完全理解贵单位不一定要接受最低的投标报价或收到的任何投标。</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2.8除招标文件另有规定外，对于贵单位按照下述联络方式发出的任何信息或通知，均视为我方已收悉前述信息或通知的全部内容：</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通信地址：</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邮编：</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联系方法：</w:t>
      </w:r>
      <w:r w:rsidRPr="005A16AE">
        <w:rPr>
          <w:rFonts w:asciiTheme="minorEastAsia" w:eastAsiaTheme="minorEastAsia" w:hAnsiTheme="minorEastAsia" w:cs="宋体"/>
          <w:sz w:val="17"/>
          <w:szCs w:val="17"/>
          <w:u w:val="single"/>
        </w:rPr>
        <w:t>（包括但不限于：联系人、联系电话、手机、传真、电子邮箱等）</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二、</w:t>
      </w:r>
      <w:r w:rsidRPr="005A16AE">
        <w:rPr>
          <w:rFonts w:asciiTheme="minorEastAsia" w:eastAsiaTheme="minorEastAsia" w:hAnsiTheme="minorEastAsia" w:cs="Calibri"/>
          <w:b/>
          <w:bCs/>
          <w:sz w:val="17"/>
        </w:rPr>
        <w:t>投标人的资格及资信证明文件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二-1单位负责人授权书（若有）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我方的单位负责人</w:t>
      </w:r>
      <w:r w:rsidRPr="005A16AE">
        <w:rPr>
          <w:rFonts w:asciiTheme="minorEastAsia" w:eastAsiaTheme="minorEastAsia" w:hAnsiTheme="minorEastAsia" w:cs="宋体"/>
          <w:sz w:val="17"/>
          <w:szCs w:val="17"/>
          <w:u w:val="single"/>
        </w:rPr>
        <w:t>（填写“单位负责人全名”）</w:t>
      </w:r>
      <w:r w:rsidRPr="005A16AE">
        <w:rPr>
          <w:rFonts w:asciiTheme="minorEastAsia" w:eastAsiaTheme="minorEastAsia" w:hAnsiTheme="minorEastAsia" w:cs="宋体"/>
          <w:sz w:val="17"/>
          <w:szCs w:val="17"/>
        </w:rPr>
        <w:t>授权</w:t>
      </w:r>
      <w:r w:rsidRPr="005A16AE">
        <w:rPr>
          <w:rFonts w:asciiTheme="minorEastAsia" w:eastAsiaTheme="minorEastAsia" w:hAnsiTheme="minorEastAsia" w:cs="宋体"/>
          <w:sz w:val="17"/>
          <w:szCs w:val="17"/>
          <w:u w:val="single"/>
        </w:rPr>
        <w:t>（填写“投标人代表全名”）</w:t>
      </w:r>
      <w:r w:rsidRPr="005A16AE">
        <w:rPr>
          <w:rFonts w:asciiTheme="minorEastAsia" w:eastAsiaTheme="minorEastAsia" w:hAnsiTheme="minorEastAsia" w:cs="宋体"/>
          <w:sz w:val="17"/>
          <w:szCs w:val="17"/>
        </w:rPr>
        <w:t>为投标人代表，代表我方参加</w:t>
      </w:r>
      <w:r w:rsidRPr="005A16AE">
        <w:rPr>
          <w:rFonts w:asciiTheme="minorEastAsia" w:eastAsiaTheme="minorEastAsia" w:hAnsiTheme="minorEastAsia" w:cs="宋体"/>
          <w:sz w:val="17"/>
          <w:szCs w:val="17"/>
          <w:u w:val="single"/>
        </w:rPr>
        <w:t>（填写“项目名称”）</w:t>
      </w:r>
      <w:r w:rsidRPr="005A16AE">
        <w:rPr>
          <w:rFonts w:asciiTheme="minorEastAsia" w:eastAsiaTheme="minorEastAsia" w:hAnsiTheme="minorEastAsia" w:cs="宋体"/>
          <w:sz w:val="17"/>
          <w:szCs w:val="17"/>
        </w:rPr>
        <w:t>项目（招标编号：</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投标人代表无转委权。特此授权。</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（以下无正文）</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单位负责人：</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身份证号：</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手机：</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身份证号：</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手机：</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授权方</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单位负责人签字或盖章：</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接受授权方</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签署日期：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附：单位负责人、投标人代表的身份证正反面复印件</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6816"/>
      </w:tblGrid>
      <w:tr w:rsidR="005A16AE" w:rsidRPr="005A16AE" w:rsidTr="005A16AE">
        <w:tc>
          <w:tcPr>
            <w:tcW w:w="68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lastRenderedPageBreak/>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要求：真实有效且内容完整、清晰、整洁。</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1、企业（银行、保险、石油石化、电力、电信等行业除外）、事业单位和社会团体法人的“单位负责人”指</w:t>
      </w:r>
      <w:r w:rsidRPr="005A16AE">
        <w:rPr>
          <w:rFonts w:asciiTheme="minorEastAsia" w:eastAsiaTheme="minorEastAsia" w:hAnsiTheme="minorEastAsia" w:cs="宋体"/>
          <w:b/>
          <w:bCs/>
          <w:sz w:val="17"/>
        </w:rPr>
        <w:t>法定代表人</w:t>
      </w:r>
      <w:r w:rsidRPr="005A16AE">
        <w:rPr>
          <w:rFonts w:asciiTheme="minorEastAsia" w:eastAsiaTheme="minorEastAsia" w:hAnsiTheme="minorEastAsia" w:cs="宋体"/>
          <w:sz w:val="17"/>
          <w:szCs w:val="17"/>
        </w:rPr>
        <w:t>，即与实际提交的“营业执照等证明文件”载明的一致。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3、投标人（自然人除外）：若投标人代表为单位负责人授权的委托代理人，应提供本授权书；若投标人代表为单位负责人，应在此项下提交其身份证正反面复印件，可不提供本授权书。</w:t>
      </w:r>
      <w:r w:rsidRPr="005A16AE">
        <w:rPr>
          <w:rFonts w:asciiTheme="minorEastAsia" w:eastAsiaTheme="minorEastAsia" w:hAnsiTheme="minorEastAsia" w:cs="宋体"/>
          <w:sz w:val="17"/>
          <w:szCs w:val="17"/>
        </w:rPr>
        <w:br/>
        <w:t>4、投标人为自然人的，可不填写本授权书。</w:t>
      </w:r>
      <w:r w:rsidRPr="005A16AE">
        <w:rPr>
          <w:rFonts w:asciiTheme="minorEastAsia" w:eastAsiaTheme="minorEastAsia" w:hAnsiTheme="minorEastAsia" w:cs="宋体"/>
          <w:sz w:val="17"/>
          <w:szCs w:val="17"/>
        </w:rPr>
        <w:br/>
        <w:t>5、纸质投标文件正本中的本授权书（若有）应为原件。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二-2营业执照等证明文件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）投标人为法人（包括企业、事业单位和社会团体）的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现附上由</w:t>
      </w:r>
      <w:r w:rsidRPr="005A16AE">
        <w:rPr>
          <w:rFonts w:asciiTheme="minorEastAsia" w:eastAsiaTheme="minorEastAsia" w:hAnsiTheme="minorEastAsia" w:cs="宋体"/>
          <w:sz w:val="17"/>
          <w:szCs w:val="17"/>
          <w:u w:val="single"/>
        </w:rPr>
        <w:t>（填写“签发机关全称”）</w:t>
      </w:r>
      <w:r w:rsidRPr="005A16AE">
        <w:rPr>
          <w:rFonts w:asciiTheme="minorEastAsia" w:eastAsiaTheme="minorEastAsia" w:hAnsiTheme="minorEastAsia" w:cs="宋体"/>
          <w:sz w:val="17"/>
          <w:szCs w:val="17"/>
        </w:rPr>
        <w:t>签发的我方统一社会信用代码</w:t>
      </w:r>
      <w:r w:rsidRPr="005A16AE">
        <w:rPr>
          <w:rFonts w:asciiTheme="minorEastAsia" w:eastAsiaTheme="minorEastAsia" w:hAnsiTheme="minorEastAsia" w:cs="宋体"/>
          <w:sz w:val="17"/>
          <w:szCs w:val="17"/>
          <w:u w:val="single"/>
        </w:rPr>
        <w:t>（请填写法人的具体证照名称）</w:t>
      </w:r>
      <w:r w:rsidRPr="005A16AE">
        <w:rPr>
          <w:rFonts w:asciiTheme="minorEastAsia" w:eastAsiaTheme="minorEastAsia" w:hAnsiTheme="minorEastAsia" w:cs="宋体"/>
          <w:sz w:val="17"/>
          <w:szCs w:val="17"/>
        </w:rPr>
        <w:t>复印件，该证明材料真实有效，否则我方负全部责任。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）投标人为非法人（包括其他组织、自然人）的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□现附上由</w:t>
      </w:r>
      <w:r w:rsidRPr="005A16AE">
        <w:rPr>
          <w:rFonts w:asciiTheme="minorEastAsia" w:eastAsiaTheme="minorEastAsia" w:hAnsiTheme="minorEastAsia" w:cs="宋体"/>
          <w:sz w:val="17"/>
          <w:szCs w:val="17"/>
          <w:u w:val="single"/>
        </w:rPr>
        <w:t>（填写“签发机关全称”）</w:t>
      </w:r>
      <w:r w:rsidRPr="005A16AE">
        <w:rPr>
          <w:rFonts w:asciiTheme="minorEastAsia" w:eastAsiaTheme="minorEastAsia" w:hAnsiTheme="minorEastAsia" w:cs="宋体"/>
          <w:sz w:val="17"/>
          <w:szCs w:val="17"/>
        </w:rPr>
        <w:t>签发的我方</w:t>
      </w:r>
      <w:r w:rsidRPr="005A16AE">
        <w:rPr>
          <w:rFonts w:asciiTheme="minorEastAsia" w:eastAsiaTheme="minorEastAsia" w:hAnsiTheme="minorEastAsia" w:cs="宋体"/>
          <w:sz w:val="17"/>
          <w:szCs w:val="17"/>
          <w:u w:val="single"/>
        </w:rPr>
        <w:t>（请填写非自然人的非法人的具体证照名称）</w:t>
      </w:r>
      <w:r w:rsidRPr="005A16AE">
        <w:rPr>
          <w:rFonts w:asciiTheme="minorEastAsia" w:eastAsiaTheme="minorEastAsia" w:hAnsiTheme="minorEastAsia" w:cs="宋体"/>
          <w:sz w:val="17"/>
          <w:szCs w:val="17"/>
        </w:rPr>
        <w:t>复印件，该证明材料真实有效，否则我方负全部责任。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□现附上由</w:t>
      </w:r>
      <w:r w:rsidRPr="005A16AE">
        <w:rPr>
          <w:rFonts w:asciiTheme="minorEastAsia" w:eastAsiaTheme="minorEastAsia" w:hAnsiTheme="minorEastAsia" w:cs="宋体"/>
          <w:sz w:val="17"/>
          <w:szCs w:val="17"/>
          <w:u w:val="single"/>
        </w:rPr>
        <w:t>（填写“签发机关全称”）</w:t>
      </w:r>
      <w:r w:rsidRPr="005A16AE">
        <w:rPr>
          <w:rFonts w:asciiTheme="minorEastAsia" w:eastAsiaTheme="minorEastAsia" w:hAnsiTheme="minorEastAsia" w:cs="宋体"/>
          <w:sz w:val="17"/>
          <w:szCs w:val="17"/>
        </w:rPr>
        <w:t>签发的我方</w:t>
      </w:r>
      <w:r w:rsidRPr="005A16AE">
        <w:rPr>
          <w:rFonts w:asciiTheme="minorEastAsia" w:eastAsiaTheme="minorEastAsia" w:hAnsiTheme="minorEastAsia" w:cs="宋体"/>
          <w:sz w:val="17"/>
          <w:szCs w:val="17"/>
          <w:u w:val="single"/>
        </w:rPr>
        <w:t>（请填写自然人的身份证件名称）</w:t>
      </w:r>
      <w:r w:rsidRPr="005A16AE">
        <w:rPr>
          <w:rFonts w:asciiTheme="minorEastAsia" w:eastAsiaTheme="minorEastAsia" w:hAnsiTheme="minorEastAsia" w:cs="宋体"/>
          <w:sz w:val="17"/>
          <w:szCs w:val="17"/>
        </w:rPr>
        <w:t>复印件，该证明材料真实有效，否则我方负全部责任。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1、请投标人按照实际情况编制填写，在相应的（）中打“√”并选择相应的“□”（若有）后，再按照本格式的要求提供相应证明材料的复印件。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3、投标人提供的相应证明材料复印件均应符合：内容完整、清晰、整洁，并由投标人加盖其单位公章。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lastRenderedPageBreak/>
        <w:br/>
      </w:r>
      <w:r w:rsidRPr="005A16AE">
        <w:rPr>
          <w:rFonts w:asciiTheme="minorEastAsia" w:eastAsiaTheme="minorEastAsia" w:hAnsiTheme="minorEastAsia" w:cs="宋体"/>
          <w:b/>
          <w:bCs/>
          <w:sz w:val="17"/>
        </w:rPr>
        <w:t>二-3</w:t>
      </w:r>
      <w:r w:rsidRPr="005A16AE">
        <w:rPr>
          <w:rFonts w:asciiTheme="minorEastAsia" w:eastAsiaTheme="minorEastAsia" w:hAnsiTheme="minorEastAsia" w:cs="Calibri"/>
          <w:b/>
          <w:bCs/>
          <w:sz w:val="17"/>
        </w:rPr>
        <w:t>财务状况报告</w:t>
      </w:r>
      <w:r w:rsidRPr="005A16AE">
        <w:rPr>
          <w:rFonts w:asciiTheme="minorEastAsia" w:eastAsiaTheme="minorEastAsia" w:hAnsiTheme="minorEastAsia" w:cs="宋体"/>
          <w:b/>
          <w:bCs/>
          <w:sz w:val="17"/>
        </w:rPr>
        <w:t>（财务报告、或资信证明、或投标担保函）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）投标人提供财务报告的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□企业适用：现附上我方</w:t>
      </w:r>
      <w:r w:rsidRPr="005A16AE">
        <w:rPr>
          <w:rFonts w:asciiTheme="minorEastAsia" w:eastAsiaTheme="minorEastAsia" w:hAnsiTheme="minorEastAsia" w:cs="宋体"/>
          <w:sz w:val="17"/>
          <w:szCs w:val="17"/>
          <w:u w:val="single"/>
        </w:rPr>
        <w:t>（填写“具体的年度、或半年度、或季度”）</w:t>
      </w:r>
      <w:r w:rsidRPr="005A16AE">
        <w:rPr>
          <w:rFonts w:asciiTheme="minorEastAsia" w:eastAsiaTheme="minorEastAsia" w:hAnsiTheme="minorEastAsia" w:cs="宋体"/>
          <w:sz w:val="17"/>
          <w:szCs w:val="17"/>
        </w:rPr>
        <w:t>财务报告复印件，包括资产负债表、利润表、现金流量表、所有者权益变动表（若有）及其附注（若有），上述证明材料真实有效，否则我方负全部责任。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□事业单位适用：现附上我方</w:t>
      </w:r>
      <w:r w:rsidRPr="005A16AE">
        <w:rPr>
          <w:rFonts w:asciiTheme="minorEastAsia" w:eastAsiaTheme="minorEastAsia" w:hAnsiTheme="minorEastAsia" w:cs="宋体"/>
          <w:sz w:val="17"/>
          <w:szCs w:val="17"/>
          <w:u w:val="single"/>
        </w:rPr>
        <w:t>（填写“具体的年度、或半年度、或季度”）</w:t>
      </w:r>
      <w:r w:rsidRPr="005A16AE">
        <w:rPr>
          <w:rFonts w:asciiTheme="minorEastAsia" w:eastAsiaTheme="minorEastAsia" w:hAnsiTheme="minorEastAsia" w:cs="宋体"/>
          <w:sz w:val="17"/>
          <w:szCs w:val="17"/>
        </w:rPr>
        <w:t>财务报告复印件，包括资产负债表、收入支出表（或收入费用表）、财政补助收入支出表（若有），上述证明材料真实有效，否则我方负全部责任。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□社会团体适用：现附上我方</w:t>
      </w:r>
      <w:r w:rsidRPr="005A16AE">
        <w:rPr>
          <w:rFonts w:asciiTheme="minorEastAsia" w:eastAsiaTheme="minorEastAsia" w:hAnsiTheme="minorEastAsia" w:cs="宋体"/>
          <w:sz w:val="17"/>
          <w:szCs w:val="17"/>
          <w:u w:val="single"/>
        </w:rPr>
        <w:t>（填写“具体的年度、或半年度、或季度”）</w:t>
      </w:r>
      <w:r w:rsidRPr="005A16AE">
        <w:rPr>
          <w:rFonts w:asciiTheme="minorEastAsia" w:eastAsiaTheme="minorEastAsia" w:hAnsiTheme="minorEastAsia" w:cs="宋体"/>
          <w:sz w:val="17"/>
          <w:szCs w:val="17"/>
        </w:rPr>
        <w:t>财务报告复印件，包括资产负债表、业务活动表、现金流量表，上述证明材料真实有效，否则我方负全部责任。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）投标人提供资信证明的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□自然人适用：现附上我方银行：</w:t>
      </w:r>
      <w:r w:rsidRPr="005A16AE">
        <w:rPr>
          <w:rFonts w:asciiTheme="minorEastAsia" w:eastAsiaTheme="minorEastAsia" w:hAnsiTheme="minorEastAsia" w:cs="宋体"/>
          <w:sz w:val="17"/>
          <w:szCs w:val="17"/>
          <w:u w:val="single"/>
        </w:rPr>
        <w:t>（填写自然人的“个人账户的开户银行全称”）</w:t>
      </w:r>
      <w:r w:rsidRPr="005A16AE">
        <w:rPr>
          <w:rFonts w:asciiTheme="minorEastAsia" w:eastAsiaTheme="minorEastAsia" w:hAnsiTheme="minorEastAsia" w:cs="宋体"/>
          <w:sz w:val="17"/>
          <w:szCs w:val="17"/>
        </w:rPr>
        <w:t>出具的资信证明复印件，上述证明材料真实有效，否则我方负全部责任。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）投标人提供投标担保函的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现附上由财政部门认可的政府采购专业担保机构：</w:t>
      </w:r>
      <w:r w:rsidRPr="005A16AE">
        <w:rPr>
          <w:rFonts w:asciiTheme="minorEastAsia" w:eastAsiaTheme="minorEastAsia" w:hAnsiTheme="minorEastAsia" w:cs="宋体"/>
          <w:sz w:val="17"/>
          <w:szCs w:val="17"/>
          <w:u w:val="single"/>
        </w:rPr>
        <w:t>（填写“担保机构全称”）</w:t>
      </w:r>
      <w:r w:rsidRPr="005A16AE">
        <w:rPr>
          <w:rFonts w:asciiTheme="minorEastAsia" w:eastAsiaTheme="minorEastAsia" w:hAnsiTheme="minorEastAsia" w:cs="宋体"/>
          <w:sz w:val="17"/>
          <w:szCs w:val="17"/>
        </w:rPr>
        <w:t>出具的投标担保函复印件，上述证明材料真实有效，否则我方负全部责任。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1、请投标人按照实际情况编制填写，在相应的（）中打“√”并选择相应的“□”（若有）后，再按照本格式的要求提供相应证明材料的复印件。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2、投标人提供的财务报告复印件（成立年限按照投标截止时间推算）应符合下列规定：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2.1成立年限满</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年及以上的投标人，提供经审计的上一年度的年度财务报告。</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2.2成立年限满半年但不足</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年的投标人，提供该半年度中任一季度的季度财务报告或该半年度的半年度财务报告。</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b/>
          <w:bCs/>
          <w:sz w:val="19"/>
        </w:rPr>
        <w:t>※</w:t>
      </w:r>
      <w:r w:rsidRPr="005A16AE">
        <w:rPr>
          <w:rFonts w:asciiTheme="minorEastAsia" w:eastAsiaTheme="minorEastAsia" w:hAnsiTheme="minorEastAsia" w:cs="宋体"/>
          <w:b/>
          <w:bCs/>
          <w:sz w:val="19"/>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3、“财政部门认可的政府采购专业担保机构”应符合《财政部关于开展政府采购信用担保试点工作方案》（财库</w:t>
      </w:r>
      <w:r w:rsidRPr="005A16AE">
        <w:rPr>
          <w:rFonts w:asciiTheme="minorEastAsia" w:eastAsiaTheme="minorEastAsia" w:hAnsiTheme="minorEastAsia" w:cs="Calibri"/>
          <w:sz w:val="17"/>
          <w:szCs w:val="17"/>
        </w:rPr>
        <w:t>[2012]124</w:t>
      </w:r>
      <w:r w:rsidRPr="005A16AE">
        <w:rPr>
          <w:rFonts w:asciiTheme="minorEastAsia" w:eastAsiaTheme="minorEastAsia" w:hAnsiTheme="minorEastAsia" w:cs="宋体"/>
          <w:sz w:val="17"/>
          <w:szCs w:val="17"/>
        </w:rPr>
        <w:t>号）的规定。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4、投标人提供的相应证明材料复印件均应符合：内容完整、清晰、整洁，并由投标人加盖其单位公章。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二</w:t>
      </w:r>
      <w:r w:rsidRPr="005A16AE">
        <w:rPr>
          <w:rFonts w:asciiTheme="minorEastAsia" w:eastAsiaTheme="minorEastAsia" w:hAnsiTheme="minorEastAsia" w:cs="宋体"/>
          <w:b/>
          <w:bCs/>
          <w:sz w:val="17"/>
        </w:rPr>
        <w:t>-4</w:t>
      </w:r>
      <w:r w:rsidRPr="005A16AE">
        <w:rPr>
          <w:rFonts w:asciiTheme="minorEastAsia" w:eastAsiaTheme="minorEastAsia" w:hAnsiTheme="minorEastAsia" w:cs="Calibri"/>
          <w:b/>
          <w:bCs/>
          <w:sz w:val="17"/>
        </w:rPr>
        <w:t>依法缴纳税收证明材料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1、依法缴纳税收的投标人</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）法人（包括企业、事业单位和社会团体）的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现附上自</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日至</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日期间我方缴纳的</w:t>
      </w:r>
      <w:r w:rsidRPr="005A16AE">
        <w:rPr>
          <w:rFonts w:asciiTheme="minorEastAsia" w:eastAsiaTheme="minorEastAsia" w:hAnsiTheme="minorEastAsia" w:cs="宋体"/>
          <w:sz w:val="17"/>
          <w:szCs w:val="17"/>
          <w:u w:val="single"/>
        </w:rPr>
        <w:t>（按照投标人实际缴纳的税种名称填写，如：增值税、所得税等）</w:t>
      </w:r>
      <w:r w:rsidRPr="005A16AE">
        <w:rPr>
          <w:rFonts w:asciiTheme="minorEastAsia" w:eastAsiaTheme="minorEastAsia" w:hAnsiTheme="minorEastAsia" w:cs="宋体"/>
          <w:sz w:val="17"/>
          <w:szCs w:val="17"/>
        </w:rPr>
        <w:t>税收凭据复印件，上述证明材料真实有效，否则我方负全部责任。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）非法人（包括其他组织、自然人）的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现附上自</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日至</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日期间我方缴纳的</w:t>
      </w:r>
      <w:r w:rsidRPr="005A16AE">
        <w:rPr>
          <w:rFonts w:asciiTheme="minorEastAsia" w:eastAsiaTheme="minorEastAsia" w:hAnsiTheme="minorEastAsia" w:cs="宋体"/>
          <w:sz w:val="17"/>
          <w:szCs w:val="17"/>
          <w:u w:val="single"/>
        </w:rPr>
        <w:t>（按照投标人实际缴纳的税种名称填写）</w:t>
      </w:r>
      <w:r w:rsidRPr="005A16AE">
        <w:rPr>
          <w:rFonts w:asciiTheme="minorEastAsia" w:eastAsiaTheme="minorEastAsia" w:hAnsiTheme="minorEastAsia" w:cs="宋体"/>
          <w:sz w:val="17"/>
          <w:szCs w:val="17"/>
        </w:rPr>
        <w:t>税收凭据复印件，上述证明材料真实有效，否则我方负全部责任。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2、依法免税的投标人</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）现附上我方依法免税证明材料复印件，上述证明材料真实有效，否则我方负全部责任。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1、请投标人按照实际情况编制填写，在相应的（）中打“√”，并按照本格式的要求提供相应证明材料的复印件。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2、投标人提供的税收凭据复印件应符合下列规定：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2.1投标截止时间前（不含投标截止时间的当月）已依法缴纳税收的投标人，提供投标截止时间前六个月（不含投标截止时间的当月）中任一月份的税收凭据复印件。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2.2投标截止时间的当月成立且已依法缴纳税收的投标人，提供投标截止时间当月的税收凭据复印件。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2.3投标截止时间的当月成立但因税务机关原因导致其尚未依法缴纳税收的投标人，提供依法缴纳税收承诺书原件（格式自拟），该承诺书视同税收凭据。</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w:t>
      </w:r>
      <w:r w:rsidRPr="005A16AE">
        <w:rPr>
          <w:rFonts w:asciiTheme="minorEastAsia" w:eastAsiaTheme="minorEastAsia" w:hAnsiTheme="minorEastAsia" w:cs="宋体"/>
          <w:b/>
          <w:bCs/>
          <w:sz w:val="17"/>
        </w:rPr>
        <w:t>“</w:t>
      </w:r>
      <w:r w:rsidRPr="005A16AE">
        <w:rPr>
          <w:rFonts w:asciiTheme="minorEastAsia" w:eastAsiaTheme="minorEastAsia" w:hAnsiTheme="minorEastAsia" w:cs="Calibri"/>
          <w:b/>
          <w:bCs/>
          <w:sz w:val="17"/>
        </w:rPr>
        <w:t>依法缴纳</w:t>
      </w:r>
      <w:r w:rsidRPr="005A16AE">
        <w:rPr>
          <w:rFonts w:asciiTheme="minorEastAsia" w:eastAsiaTheme="minorEastAsia" w:hAnsiTheme="minorEastAsia" w:cs="宋体"/>
          <w:b/>
          <w:bCs/>
          <w:sz w:val="17"/>
        </w:rPr>
        <w:t>税收</w:t>
      </w:r>
      <w:r w:rsidRPr="005A16AE">
        <w:rPr>
          <w:rFonts w:asciiTheme="minorEastAsia" w:eastAsiaTheme="minorEastAsia" w:hAnsiTheme="minorEastAsia" w:cs="Calibri"/>
          <w:b/>
          <w:bCs/>
          <w:sz w:val="17"/>
        </w:rPr>
        <w:t>证明材料</w:t>
      </w:r>
      <w:r w:rsidRPr="005A16AE">
        <w:rPr>
          <w:rFonts w:asciiTheme="minorEastAsia" w:eastAsiaTheme="minorEastAsia" w:hAnsiTheme="minorEastAsia" w:cs="宋体"/>
          <w:b/>
          <w:bCs/>
          <w:sz w:val="17"/>
        </w:rPr>
        <w:t>”</w:t>
      </w:r>
      <w:r w:rsidRPr="005A16AE">
        <w:rPr>
          <w:rFonts w:asciiTheme="minorEastAsia" w:eastAsiaTheme="minorEastAsia" w:hAnsiTheme="minorEastAsia" w:cs="宋体"/>
          <w:sz w:val="17"/>
          <w:szCs w:val="17"/>
        </w:rPr>
        <w:t>有欠缴记录的，视为</w:t>
      </w:r>
      <w:r w:rsidRPr="005A16AE">
        <w:rPr>
          <w:rFonts w:asciiTheme="minorEastAsia" w:eastAsiaTheme="minorEastAsia" w:hAnsiTheme="minorEastAsia" w:cs="宋体"/>
          <w:b/>
          <w:bCs/>
          <w:sz w:val="17"/>
        </w:rPr>
        <w:t>未依法缴纳税收。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4、投标人提供的相应证明材料复印件均应符合：内容完整、清晰、整洁，并由投标人加盖其单位公章。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二-5</w:t>
      </w:r>
      <w:r w:rsidRPr="005A16AE">
        <w:rPr>
          <w:rFonts w:asciiTheme="minorEastAsia" w:eastAsiaTheme="minorEastAsia" w:hAnsiTheme="minorEastAsia" w:cs="Calibri"/>
          <w:b/>
          <w:bCs/>
          <w:sz w:val="17"/>
        </w:rPr>
        <w:t>依法缴纳社会保障资金证明材料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1、依法缴纳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的投标人</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）法人（包括企业、事业单位和社会团体）的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现附上自</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日至</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日我方缴纳的社会保险凭据（限：税务机关/社会保障资金管理机关的专用收据或社会保险缴纳清单，或社会保险的银行缴款收讫凭证）复印件，上述证明材料真实有效，否则我方负全部责任。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）非法人（包括其他组织、自然人）的</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自</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日至</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日我方缴纳的社会保险凭据（限：税务机关/社会保障资金管理机关的专用收据或社会保险缴纳清单，或社会保险的银行缴款收讫凭证）复印件，上述证明材料真实有效，否则我方负全部责任。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2、依法不需要缴纳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的投标人</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）现附上我方依法不需要缴纳社会保障资金证明材料复印件，上述证明材料真实有效，否则我方负全部责任。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1、请投标人按照实际情况编制填写，在相应的（）中打“√”，并按照本格式的要求提供相应证明材料的复印件。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2、投标人提供的社会保险凭据复印件应符合下列规定：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2.1投标截止时间前（不含投标截止时间的当月）已依法缴纳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的投标人，提供投标截止时间前六个月（不含投标截止时间的当月）中任一月份的社会保险凭据复印件。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2.2投标截止时间的当月成立且已依法缴纳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的投标人，提供投标截止时间当月的社会保险凭据复印件。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2.3投标截止时间的当月成立但因税务机关</w:t>
      </w: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社会保障资金管理机关原因导致其尚未依法缴纳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的投标人，提供依法缴纳</w:t>
      </w:r>
      <w:r w:rsidRPr="005A16AE">
        <w:rPr>
          <w:rFonts w:asciiTheme="minorEastAsia" w:eastAsiaTheme="minorEastAsia" w:hAnsiTheme="minorEastAsia" w:cs="Calibri"/>
          <w:sz w:val="17"/>
          <w:szCs w:val="17"/>
        </w:rPr>
        <w:t>社会保障资金</w:t>
      </w:r>
      <w:r w:rsidRPr="005A16AE">
        <w:rPr>
          <w:rFonts w:asciiTheme="minorEastAsia" w:eastAsiaTheme="minorEastAsia" w:hAnsiTheme="minorEastAsia" w:cs="宋体"/>
          <w:sz w:val="17"/>
          <w:szCs w:val="17"/>
        </w:rPr>
        <w:t>承诺书原件（格式自拟），该承诺书视同社会保险凭据。</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w:t>
      </w:r>
      <w:r w:rsidRPr="005A16AE">
        <w:rPr>
          <w:rFonts w:asciiTheme="minorEastAsia" w:eastAsiaTheme="minorEastAsia" w:hAnsiTheme="minorEastAsia" w:cs="宋体"/>
          <w:b/>
          <w:bCs/>
          <w:sz w:val="17"/>
        </w:rPr>
        <w:t>“</w:t>
      </w:r>
      <w:r w:rsidRPr="005A16AE">
        <w:rPr>
          <w:rFonts w:asciiTheme="minorEastAsia" w:eastAsiaTheme="minorEastAsia" w:hAnsiTheme="minorEastAsia" w:cs="Calibri"/>
          <w:b/>
          <w:bCs/>
          <w:sz w:val="17"/>
        </w:rPr>
        <w:t>依法缴纳社会保障资金证明材料</w:t>
      </w:r>
      <w:r w:rsidRPr="005A16AE">
        <w:rPr>
          <w:rFonts w:asciiTheme="minorEastAsia" w:eastAsiaTheme="minorEastAsia" w:hAnsiTheme="minorEastAsia" w:cs="宋体"/>
          <w:b/>
          <w:bCs/>
          <w:sz w:val="17"/>
        </w:rPr>
        <w:t>”</w:t>
      </w:r>
      <w:r w:rsidRPr="005A16AE">
        <w:rPr>
          <w:rFonts w:asciiTheme="minorEastAsia" w:eastAsiaTheme="minorEastAsia" w:hAnsiTheme="minorEastAsia" w:cs="宋体"/>
          <w:sz w:val="17"/>
          <w:szCs w:val="17"/>
        </w:rPr>
        <w:t>有欠缴记录的，视为</w:t>
      </w:r>
      <w:r w:rsidRPr="005A16AE">
        <w:rPr>
          <w:rFonts w:asciiTheme="minorEastAsia" w:eastAsiaTheme="minorEastAsia" w:hAnsiTheme="minorEastAsia" w:cs="宋体"/>
          <w:b/>
          <w:bCs/>
          <w:sz w:val="17"/>
        </w:rPr>
        <w:t>未依法缴纳社会保障资金。</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4、投标人提供的相应证明材料复印件均应符合：内容完整、清晰、整洁，并由投标人加盖其单位公章。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二</w:t>
      </w:r>
      <w:r w:rsidRPr="005A16AE">
        <w:rPr>
          <w:rFonts w:asciiTheme="minorEastAsia" w:eastAsiaTheme="minorEastAsia" w:hAnsiTheme="minorEastAsia" w:cs="宋体"/>
          <w:b/>
          <w:bCs/>
          <w:sz w:val="17"/>
        </w:rPr>
        <w:t>-6</w:t>
      </w:r>
      <w:r w:rsidRPr="005A16AE">
        <w:rPr>
          <w:rFonts w:asciiTheme="minorEastAsia" w:eastAsiaTheme="minorEastAsia" w:hAnsiTheme="minorEastAsia" w:cs="Calibri"/>
          <w:b/>
          <w:bCs/>
          <w:sz w:val="17"/>
        </w:rPr>
        <w:t>具备履行合同所必需设备和专业技术能力的声明函</w:t>
      </w:r>
      <w:r w:rsidRPr="005A16AE">
        <w:rPr>
          <w:rFonts w:asciiTheme="minorEastAsia" w:eastAsiaTheme="minorEastAsia" w:hAnsiTheme="minorEastAsia" w:cs="宋体"/>
          <w:b/>
          <w:bCs/>
          <w:sz w:val="17"/>
        </w:rPr>
        <w:t>（若有）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我方具备履行合同所</w:t>
      </w:r>
      <w:r w:rsidRPr="005A16AE">
        <w:rPr>
          <w:rFonts w:asciiTheme="minorEastAsia" w:eastAsiaTheme="minorEastAsia" w:hAnsiTheme="minorEastAsia" w:cs="Calibri"/>
          <w:sz w:val="17"/>
          <w:szCs w:val="17"/>
        </w:rPr>
        <w:t>必需的设备和专业技术能力</w:t>
      </w:r>
      <w:r w:rsidRPr="005A16AE">
        <w:rPr>
          <w:rFonts w:asciiTheme="minorEastAsia" w:eastAsiaTheme="minorEastAsia" w:hAnsiTheme="minorEastAsia" w:cs="宋体"/>
          <w:sz w:val="17"/>
          <w:szCs w:val="17"/>
        </w:rPr>
        <w:t>，否则产生不利后果由我方承担责任。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特此声明。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1、招标文件未要求投标人提供“具备履行合同所必需的设备和专业技术能力专项证明材料”的，投标人应提供本声明函。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2、招标文件要求投标人提供“具备履行合同所必需的设备和专业技术能力专项证明材料”的，投标人可不提供本声明函。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3、纸质投标文件正本中的本声明函（若有）应为原件。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4、请投标人根据实际情况如实声明，否则</w:t>
      </w:r>
      <w:r w:rsidRPr="005A16AE">
        <w:rPr>
          <w:rFonts w:asciiTheme="minorEastAsia" w:eastAsiaTheme="minorEastAsia" w:hAnsiTheme="minorEastAsia" w:cs="宋体"/>
          <w:b/>
          <w:bCs/>
          <w:sz w:val="17"/>
        </w:rPr>
        <w:t>视为提供虚假材料。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二</w:t>
      </w:r>
      <w:r w:rsidRPr="005A16AE">
        <w:rPr>
          <w:rFonts w:asciiTheme="minorEastAsia" w:eastAsiaTheme="minorEastAsia" w:hAnsiTheme="minorEastAsia" w:cs="宋体"/>
          <w:b/>
          <w:bCs/>
          <w:sz w:val="17"/>
        </w:rPr>
        <w:t>-7</w:t>
      </w:r>
      <w:r w:rsidRPr="005A16AE">
        <w:rPr>
          <w:rFonts w:asciiTheme="minorEastAsia" w:eastAsiaTheme="minorEastAsia" w:hAnsiTheme="minorEastAsia" w:cs="Calibri"/>
          <w:b/>
          <w:bCs/>
          <w:sz w:val="17"/>
        </w:rPr>
        <w:t>参</w:t>
      </w:r>
      <w:r w:rsidRPr="005A16AE">
        <w:rPr>
          <w:rFonts w:asciiTheme="minorEastAsia" w:eastAsiaTheme="minorEastAsia" w:hAnsiTheme="minorEastAsia" w:cs="宋体"/>
          <w:b/>
          <w:bCs/>
          <w:sz w:val="17"/>
        </w:rPr>
        <w:t>加</w:t>
      </w:r>
      <w:r w:rsidRPr="005A16AE">
        <w:rPr>
          <w:rFonts w:asciiTheme="minorEastAsia" w:eastAsiaTheme="minorEastAsia" w:hAnsiTheme="minorEastAsia" w:cs="Calibri"/>
          <w:b/>
          <w:bCs/>
          <w:sz w:val="17"/>
        </w:rPr>
        <w:t>采购活动前三年内在经营活动中没有重大违法记录书面声明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参</w:t>
      </w:r>
      <w:r w:rsidRPr="005A16AE">
        <w:rPr>
          <w:rFonts w:asciiTheme="minorEastAsia" w:eastAsiaTheme="minorEastAsia" w:hAnsiTheme="minorEastAsia" w:cs="宋体"/>
          <w:sz w:val="17"/>
          <w:szCs w:val="17"/>
        </w:rPr>
        <w:t>加</w:t>
      </w:r>
      <w:r w:rsidRPr="005A16AE">
        <w:rPr>
          <w:rFonts w:asciiTheme="minorEastAsia" w:eastAsiaTheme="minorEastAsia" w:hAnsiTheme="minorEastAsia" w:cs="Calibri"/>
          <w:sz w:val="17"/>
          <w:szCs w:val="17"/>
        </w:rPr>
        <w:t>采购活动前三年内</w:t>
      </w:r>
      <w:r w:rsidRPr="005A16AE">
        <w:rPr>
          <w:rFonts w:asciiTheme="minorEastAsia" w:eastAsiaTheme="minorEastAsia" w:hAnsiTheme="minorEastAsia" w:cs="宋体"/>
          <w:sz w:val="17"/>
          <w:szCs w:val="17"/>
        </w:rPr>
        <w:t>，</w:t>
      </w:r>
      <w:r w:rsidRPr="005A16AE">
        <w:rPr>
          <w:rFonts w:asciiTheme="minorEastAsia" w:eastAsiaTheme="minorEastAsia" w:hAnsiTheme="minorEastAsia" w:cs="Calibri"/>
          <w:sz w:val="17"/>
          <w:szCs w:val="17"/>
        </w:rPr>
        <w:t>我方在经营活动中没有重大违法记录</w:t>
      </w:r>
      <w:r w:rsidRPr="005A16AE">
        <w:rPr>
          <w:rFonts w:asciiTheme="minorEastAsia" w:eastAsiaTheme="minorEastAsia" w:hAnsiTheme="minorEastAsia" w:cs="宋体"/>
          <w:sz w:val="17"/>
          <w:szCs w:val="17"/>
        </w:rPr>
        <w:t>，否则产生不利后果由我方承担责任。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特此声明。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lastRenderedPageBreak/>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1、“重大违法记录”指投标人因违法经营受到刑事处罚或责令停产停业、吊销许可证或执照、较大数额罚款等行政处罚。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2、纸质投标文件正本中的本声明应为原件。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3、请投标人根据实际情况如实声明，否则</w:t>
      </w:r>
      <w:r w:rsidRPr="005A16AE">
        <w:rPr>
          <w:rFonts w:asciiTheme="minorEastAsia" w:eastAsiaTheme="minorEastAsia" w:hAnsiTheme="minorEastAsia" w:cs="宋体"/>
          <w:b/>
          <w:bCs/>
          <w:sz w:val="17"/>
        </w:rPr>
        <w:t>视为提供虚假材料。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二</w:t>
      </w:r>
      <w:r w:rsidRPr="005A16AE">
        <w:rPr>
          <w:rFonts w:asciiTheme="minorEastAsia" w:eastAsiaTheme="minorEastAsia" w:hAnsiTheme="minorEastAsia" w:cs="宋体"/>
          <w:b/>
          <w:bCs/>
          <w:sz w:val="17"/>
        </w:rPr>
        <w:t>-8信用记录查询结果</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现附上截至</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时我方通过“信用中国”网站（</w:t>
      </w:r>
      <w:r w:rsidRPr="005A16AE">
        <w:rPr>
          <w:rFonts w:asciiTheme="minorEastAsia" w:eastAsiaTheme="minorEastAsia" w:hAnsiTheme="minorEastAsia" w:cs="Calibri"/>
          <w:sz w:val="17"/>
          <w:szCs w:val="17"/>
        </w:rPr>
        <w:t>www.creditchina.gov.cn</w:t>
      </w:r>
      <w:r w:rsidRPr="005A16AE">
        <w:rPr>
          <w:rFonts w:asciiTheme="minorEastAsia" w:eastAsiaTheme="minorEastAsia" w:hAnsiTheme="minorEastAsia" w:cs="宋体"/>
          <w:sz w:val="17"/>
          <w:szCs w:val="17"/>
        </w:rPr>
        <w:t>）获取的我方信用信息查询结果</w:t>
      </w:r>
      <w:r w:rsidRPr="005A16AE">
        <w:rPr>
          <w:rFonts w:asciiTheme="minorEastAsia" w:eastAsiaTheme="minorEastAsia" w:hAnsiTheme="minorEastAsia" w:cs="宋体"/>
          <w:sz w:val="17"/>
          <w:szCs w:val="17"/>
          <w:u w:val="single"/>
        </w:rPr>
        <w:t>（填写具体份数）</w:t>
      </w:r>
      <w:r w:rsidRPr="005A16AE">
        <w:rPr>
          <w:rFonts w:asciiTheme="minorEastAsia" w:eastAsiaTheme="minorEastAsia" w:hAnsiTheme="minorEastAsia" w:cs="宋体"/>
          <w:sz w:val="17"/>
          <w:szCs w:val="17"/>
        </w:rPr>
        <w:t>份、通过中国政府采购网（www.ccgp.gov.cn）获取的我方信用信息查询结果</w:t>
      </w:r>
      <w:r w:rsidRPr="005A16AE">
        <w:rPr>
          <w:rFonts w:asciiTheme="minorEastAsia" w:eastAsiaTheme="minorEastAsia" w:hAnsiTheme="minorEastAsia" w:cs="宋体"/>
          <w:sz w:val="17"/>
          <w:szCs w:val="17"/>
          <w:u w:val="single"/>
        </w:rPr>
        <w:t>（填写具体份数）</w:t>
      </w:r>
      <w:r w:rsidRPr="005A16AE">
        <w:rPr>
          <w:rFonts w:asciiTheme="minorEastAsia" w:eastAsiaTheme="minorEastAsia" w:hAnsiTheme="minorEastAsia" w:cs="宋体"/>
          <w:sz w:val="17"/>
          <w:szCs w:val="17"/>
        </w:rPr>
        <w:t>份，上述信用信息查询结果真实有效，否则我方负全部责任。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投标人应在招标文件要求的截止时点前分别通过“信用中国”网站（</w:t>
      </w:r>
      <w:r w:rsidRPr="005A16AE">
        <w:rPr>
          <w:rFonts w:asciiTheme="minorEastAsia" w:eastAsiaTheme="minorEastAsia" w:hAnsiTheme="minorEastAsia" w:cs="Calibri"/>
          <w:sz w:val="17"/>
          <w:szCs w:val="17"/>
        </w:rPr>
        <w:t>www.creditchina.gov.cn</w:t>
      </w:r>
      <w:r w:rsidRPr="005A16AE">
        <w:rPr>
          <w:rFonts w:asciiTheme="minorEastAsia" w:eastAsiaTheme="minorEastAsia" w:hAnsiTheme="minorEastAsia" w:cs="宋体"/>
          <w:sz w:val="17"/>
          <w:szCs w:val="17"/>
        </w:rPr>
        <w:t>）、中国政府采购网（</w:t>
      </w:r>
      <w:r w:rsidRPr="005A16AE">
        <w:rPr>
          <w:rFonts w:asciiTheme="minorEastAsia" w:eastAsiaTheme="minorEastAsia" w:hAnsiTheme="minorEastAsia" w:cs="Calibri"/>
          <w:sz w:val="17"/>
          <w:szCs w:val="17"/>
        </w:rPr>
        <w:t>www.ccgp.gov.cn</w:t>
      </w:r>
      <w:r w:rsidRPr="005A16AE">
        <w:rPr>
          <w:rFonts w:asciiTheme="minorEastAsia" w:eastAsiaTheme="minorEastAsia" w:hAnsiTheme="minorEastAsia" w:cs="宋体"/>
          <w:sz w:val="17"/>
          <w:szCs w:val="17"/>
        </w:rPr>
        <w:t>）查询并打印相应的信用记录，投标人提供的查询结果应为其通过上述网站获取的信用信息查询结果原始页面的打印件（或截图）。</w:t>
      </w:r>
    </w:p>
    <w:p w:rsidR="005A16AE" w:rsidRPr="005A16AE" w:rsidRDefault="005A16AE"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二-9检察机关行贿犯罪档案查询结果告知函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检察机关行贿犯罪档案查询结果告知函（以下简称：“告知函”）由投标人向住所地或业务发生地检察院申请查询，具体以检察院出具的为准。</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1、未提供行贿犯罪档案查询结果或查询结果表明投标人有行贿犯罪记录的，</w:t>
      </w:r>
      <w:r w:rsidRPr="005A16AE">
        <w:rPr>
          <w:rFonts w:asciiTheme="minorEastAsia" w:eastAsiaTheme="minorEastAsia" w:hAnsiTheme="minorEastAsia" w:cs="宋体"/>
          <w:b/>
          <w:bCs/>
          <w:sz w:val="17"/>
        </w:rPr>
        <w:t>投标无效。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2、若从检察机关指定网站下载打印或截图告知函，则告知函应为从前述指定网站获取的查询结果原始页面的打印件（或截图），否则</w:t>
      </w:r>
      <w:r w:rsidRPr="005A16AE">
        <w:rPr>
          <w:rFonts w:asciiTheme="minorEastAsia" w:eastAsiaTheme="minorEastAsia" w:hAnsiTheme="minorEastAsia" w:cs="宋体"/>
          <w:b/>
          <w:bCs/>
          <w:sz w:val="17"/>
        </w:rPr>
        <w:t>投标无效。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3、告知函应在有效期内且内容完整、清晰、整洁，否则</w:t>
      </w:r>
      <w:r w:rsidRPr="005A16AE">
        <w:rPr>
          <w:rFonts w:asciiTheme="minorEastAsia" w:eastAsiaTheme="minorEastAsia" w:hAnsiTheme="minorEastAsia" w:cs="宋体"/>
          <w:b/>
          <w:bCs/>
          <w:sz w:val="17"/>
        </w:rPr>
        <w:t>投标无效。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4、有效期内的告知函复印件（含扫描件）及符合招标文件第七章规定的打印件（或截图），无论内容中是否注明“复印件无效”，</w:t>
      </w:r>
      <w:r w:rsidRPr="005A16AE">
        <w:rPr>
          <w:rFonts w:asciiTheme="minorEastAsia" w:eastAsiaTheme="minorEastAsia" w:hAnsiTheme="minorEastAsia" w:cs="宋体"/>
          <w:b/>
          <w:bCs/>
          <w:sz w:val="17"/>
        </w:rPr>
        <w:t>均视同有效。</w:t>
      </w:r>
    </w:p>
    <w:p w:rsidR="005A16AE" w:rsidRPr="005A16AE" w:rsidRDefault="005A16AE"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br/>
      </w:r>
      <w:r w:rsidRPr="005A16AE">
        <w:rPr>
          <w:rFonts w:asciiTheme="minorEastAsia" w:eastAsiaTheme="minorEastAsia" w:hAnsiTheme="minorEastAsia" w:cs="宋体"/>
          <w:b/>
          <w:bCs/>
          <w:sz w:val="17"/>
        </w:rPr>
        <w:t>二-10联合体协议（若有）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兹有</w:t>
      </w:r>
      <w:r w:rsidRPr="005A16AE">
        <w:rPr>
          <w:rFonts w:asciiTheme="minorEastAsia" w:eastAsiaTheme="minorEastAsia" w:hAnsiTheme="minorEastAsia" w:cs="宋体"/>
          <w:sz w:val="17"/>
          <w:szCs w:val="17"/>
          <w:u w:val="single"/>
        </w:rPr>
        <w:t>（填写“联合体中各方的全称”，各方的全称之间请用“、”分割）</w:t>
      </w:r>
      <w:r w:rsidRPr="005A16AE">
        <w:rPr>
          <w:rFonts w:asciiTheme="minorEastAsia" w:eastAsiaTheme="minorEastAsia" w:hAnsiTheme="minorEastAsia" w:cs="宋体"/>
          <w:sz w:val="17"/>
          <w:szCs w:val="17"/>
        </w:rPr>
        <w:t>自愿组成联合体，共同参加</w:t>
      </w:r>
      <w:r w:rsidRPr="005A16AE">
        <w:rPr>
          <w:rFonts w:asciiTheme="minorEastAsia" w:eastAsiaTheme="minorEastAsia" w:hAnsiTheme="minorEastAsia" w:cs="宋体"/>
          <w:sz w:val="17"/>
          <w:szCs w:val="17"/>
          <w:u w:val="single"/>
        </w:rPr>
        <w:t>（填写“项目名称”） </w:t>
      </w:r>
      <w:r w:rsidRPr="005A16AE">
        <w:rPr>
          <w:rFonts w:asciiTheme="minorEastAsia" w:eastAsiaTheme="minorEastAsia" w:hAnsiTheme="minorEastAsia" w:cs="宋体"/>
          <w:sz w:val="17"/>
          <w:szCs w:val="17"/>
        </w:rPr>
        <w:t>项目（招标编号：</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）的投标。现就联合体参加本项目投标的有关事宜达成下列协议：</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一、联合体各方应承担的工作和义务具体如下：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1、牵头方（</w:t>
      </w:r>
      <w:r w:rsidRPr="005A16AE">
        <w:rPr>
          <w:rFonts w:asciiTheme="minorEastAsia" w:eastAsiaTheme="minorEastAsia" w:hAnsiTheme="minorEastAsia" w:cs="宋体"/>
          <w:sz w:val="17"/>
          <w:szCs w:val="17"/>
          <w:u w:val="single"/>
        </w:rPr>
        <w:t>全称</w:t>
      </w:r>
      <w:r w:rsidRPr="005A16AE">
        <w:rPr>
          <w:rFonts w:asciiTheme="minorEastAsia" w:eastAsiaTheme="minorEastAsia" w:hAnsiTheme="minorEastAsia" w:cs="宋体"/>
          <w:sz w:val="17"/>
          <w:szCs w:val="17"/>
        </w:rPr>
        <w:t>）：</w:t>
      </w:r>
      <w:r w:rsidRPr="005A16AE">
        <w:rPr>
          <w:rFonts w:asciiTheme="minorEastAsia" w:eastAsiaTheme="minorEastAsia" w:hAnsiTheme="minorEastAsia" w:cs="宋体"/>
          <w:sz w:val="17"/>
          <w:szCs w:val="17"/>
          <w:u w:val="single"/>
        </w:rPr>
        <w:t> （填写“工作及义务的具体内容”）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2、成员方：</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2.1</w:t>
      </w:r>
      <w:r w:rsidRPr="005A16AE">
        <w:rPr>
          <w:rFonts w:asciiTheme="minorEastAsia" w:eastAsiaTheme="minorEastAsia" w:hAnsiTheme="minorEastAsia" w:cs="宋体"/>
          <w:sz w:val="17"/>
          <w:szCs w:val="17"/>
          <w:u w:val="single"/>
        </w:rPr>
        <w:t>（成员一的全称）</w:t>
      </w:r>
      <w:r w:rsidRPr="005A16AE">
        <w:rPr>
          <w:rFonts w:asciiTheme="minorEastAsia" w:eastAsiaTheme="minorEastAsia" w:hAnsiTheme="minorEastAsia" w:cs="宋体"/>
          <w:sz w:val="17"/>
          <w:szCs w:val="17"/>
        </w:rPr>
        <w:t>：</w:t>
      </w:r>
      <w:r w:rsidRPr="005A16AE">
        <w:rPr>
          <w:rFonts w:asciiTheme="minorEastAsia" w:eastAsiaTheme="minorEastAsia" w:hAnsiTheme="minorEastAsia" w:cs="宋体"/>
          <w:sz w:val="17"/>
          <w:szCs w:val="17"/>
          <w:u w:val="single"/>
        </w:rPr>
        <w:t> （填写“工作及义务的具体内容”）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二、联合体各方约定：</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1、由</w:t>
      </w:r>
      <w:r w:rsidRPr="005A16AE">
        <w:rPr>
          <w:rFonts w:asciiTheme="minorEastAsia" w:eastAsiaTheme="minorEastAsia" w:hAnsiTheme="minorEastAsia" w:cs="宋体"/>
          <w:sz w:val="17"/>
          <w:szCs w:val="17"/>
          <w:u w:val="single"/>
        </w:rPr>
        <w:t>（填写“牵头方的全称”）</w:t>
      </w:r>
      <w:r w:rsidRPr="005A16AE">
        <w:rPr>
          <w:rFonts w:asciiTheme="minorEastAsia" w:eastAsiaTheme="minorEastAsia" w:hAnsiTheme="minorEastAsia" w:cs="宋体"/>
          <w:sz w:val="17"/>
          <w:szCs w:val="17"/>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2、联合体各方约定由</w:t>
      </w:r>
      <w:r w:rsidRPr="005A16AE">
        <w:rPr>
          <w:rFonts w:asciiTheme="minorEastAsia" w:eastAsiaTheme="minorEastAsia" w:hAnsiTheme="minorEastAsia" w:cs="宋体"/>
          <w:sz w:val="17"/>
          <w:szCs w:val="17"/>
          <w:u w:val="single"/>
        </w:rPr>
        <w:t>（填写“牵头方的全称”）</w:t>
      </w:r>
      <w:r w:rsidRPr="005A16AE">
        <w:rPr>
          <w:rFonts w:asciiTheme="minorEastAsia" w:eastAsiaTheme="minorEastAsia" w:hAnsiTheme="minorEastAsia" w:cs="宋体"/>
          <w:sz w:val="17"/>
          <w:szCs w:val="17"/>
        </w:rPr>
        <w:t>代表联合体办理投标保证金事宜。</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3、联合体各方约定以</w:t>
      </w:r>
      <w:r w:rsidRPr="005A16AE">
        <w:rPr>
          <w:rFonts w:asciiTheme="minorEastAsia" w:eastAsiaTheme="minorEastAsia" w:hAnsiTheme="minorEastAsia" w:cs="宋体"/>
          <w:sz w:val="17"/>
          <w:szCs w:val="17"/>
          <w:u w:val="single"/>
        </w:rPr>
        <w:t>（本项目采用综合评分法的，应填写“具体成员方的全称”；否则填写“无”）</w:t>
      </w:r>
      <w:r w:rsidRPr="005A16AE">
        <w:rPr>
          <w:rFonts w:asciiTheme="minorEastAsia" w:eastAsiaTheme="minorEastAsia" w:hAnsiTheme="minorEastAsia" w:cs="宋体"/>
          <w:sz w:val="17"/>
          <w:szCs w:val="17"/>
        </w:rPr>
        <w:t>的条件参与商务部分的评标。</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三、若中标，牵头方将代表联合体与采购人就合同签订事宜进行协商；若协商一致，则联合体各方将共同与采购人签订政府采购合同，并就政府采购合同约定的事项对采购人承担连带责任。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四、本协议自签署之日起生效，政府采购合同履行完毕后自动失效。</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五、本协议一式</w:t>
      </w:r>
      <w:r w:rsidRPr="005A16AE">
        <w:rPr>
          <w:rFonts w:asciiTheme="minorEastAsia" w:eastAsiaTheme="minorEastAsia" w:hAnsiTheme="minorEastAsia" w:cs="宋体"/>
          <w:sz w:val="17"/>
          <w:szCs w:val="17"/>
          <w:u w:val="single"/>
        </w:rPr>
        <w:t>（填写具体份数）</w:t>
      </w:r>
      <w:r w:rsidRPr="005A16AE">
        <w:rPr>
          <w:rFonts w:asciiTheme="minorEastAsia" w:eastAsiaTheme="minorEastAsia" w:hAnsiTheme="minorEastAsia" w:cs="宋体"/>
          <w:sz w:val="17"/>
          <w:szCs w:val="17"/>
        </w:rPr>
        <w:t>份，联合体各方各执一份，投标文件中提交一份。</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（以下无正文）</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牵头方：</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法定代表人或其委托代理人：</w:t>
      </w:r>
      <w:r w:rsidRPr="005A16AE">
        <w:rPr>
          <w:rFonts w:asciiTheme="minorEastAsia" w:eastAsiaTheme="minorEastAsia" w:hAnsiTheme="minorEastAsia" w:cs="宋体"/>
          <w:sz w:val="17"/>
          <w:szCs w:val="17"/>
          <w:u w:val="single"/>
        </w:rPr>
        <w:t>  （签字或盖章）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成员一：</w:t>
      </w:r>
      <w:r w:rsidRPr="005A16AE">
        <w:rPr>
          <w:rFonts w:asciiTheme="minorEastAsia" w:eastAsiaTheme="minorEastAsia" w:hAnsiTheme="minorEastAsia" w:cs="宋体"/>
          <w:sz w:val="17"/>
          <w:szCs w:val="17"/>
          <w:u w:val="single"/>
        </w:rPr>
        <w:t>（全称并加盖成员一的单位公章）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法定代表人或其委托代理人：</w:t>
      </w:r>
      <w:r w:rsidRPr="005A16AE">
        <w:rPr>
          <w:rFonts w:asciiTheme="minorEastAsia" w:eastAsiaTheme="minorEastAsia" w:hAnsiTheme="minorEastAsia" w:cs="宋体"/>
          <w:sz w:val="17"/>
          <w:szCs w:val="17"/>
          <w:u w:val="single"/>
        </w:rPr>
        <w:t>  （签字或盖章）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成员</w:t>
      </w:r>
      <w:r w:rsidRPr="005A16AE">
        <w:rPr>
          <w:rFonts w:asciiTheme="minorEastAsia" w:eastAsiaTheme="minorEastAsia" w:hAnsiTheme="minorEastAsia" w:cs="宋体"/>
          <w:sz w:val="17"/>
          <w:szCs w:val="17"/>
        </w:rPr>
        <w:t>**：</w:t>
      </w:r>
      <w:r w:rsidRPr="005A16AE">
        <w:rPr>
          <w:rFonts w:asciiTheme="minorEastAsia" w:eastAsiaTheme="minorEastAsia" w:hAnsiTheme="minorEastAsia" w:cs="宋体"/>
          <w:sz w:val="17"/>
          <w:szCs w:val="17"/>
          <w:u w:val="single"/>
        </w:rPr>
        <w:t>（全称并加盖成员**的单位公章）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法定代表人或其委托代理人：</w:t>
      </w:r>
      <w:r w:rsidRPr="005A16AE">
        <w:rPr>
          <w:rFonts w:asciiTheme="minorEastAsia" w:eastAsiaTheme="minorEastAsia" w:hAnsiTheme="minorEastAsia" w:cs="宋体"/>
          <w:sz w:val="17"/>
          <w:szCs w:val="17"/>
          <w:u w:val="single"/>
        </w:rPr>
        <w:t>  （签字或盖章）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签署日期：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1、招标文件接受联合体投标且投标人为联合体的，投标人应提供本协议；否则无须提供。</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2、本协议由委托代理人签字或盖章的，应按照本章载明的格式提供“单位负责人授权书”。</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3、纸质投标文件正本中的本协议（若有）应为原件。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二-11中小企业声明函</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（专门面向中小企业或小型、微型企业适用，若有）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本投标人郑重声明，根据《政府采购促进中小企业发展暂行办法》（财库[2011]181号）的规定，本投标人为</w:t>
      </w:r>
      <w:r w:rsidRPr="005A16AE">
        <w:rPr>
          <w:rFonts w:asciiTheme="minorEastAsia" w:eastAsiaTheme="minorEastAsia" w:hAnsiTheme="minorEastAsia" w:cs="宋体"/>
          <w:sz w:val="17"/>
          <w:szCs w:val="17"/>
          <w:u w:val="single"/>
        </w:rPr>
        <w:t>（填写“中型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企业。即本投标人同时满足以下条件：</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1、根据《工业和信息化部、国家统计局、国家发展和改革委员会、财政部关于印发中小企业划型标准规定的通知》（工信部联企业</w:t>
      </w:r>
      <w:r w:rsidRPr="005A16AE">
        <w:rPr>
          <w:rFonts w:asciiTheme="minorEastAsia" w:eastAsiaTheme="minorEastAsia" w:hAnsiTheme="minorEastAsia" w:cs="Calibri"/>
          <w:sz w:val="17"/>
          <w:szCs w:val="17"/>
        </w:rPr>
        <w:t>[2011]300</w:t>
      </w:r>
      <w:r w:rsidRPr="005A16AE">
        <w:rPr>
          <w:rFonts w:asciiTheme="minorEastAsia" w:eastAsiaTheme="minorEastAsia" w:hAnsiTheme="minorEastAsia" w:cs="宋体"/>
          <w:sz w:val="17"/>
          <w:szCs w:val="17"/>
        </w:rPr>
        <w:t>号）规定的划分标准，本投标人为</w:t>
      </w:r>
      <w:r w:rsidRPr="005A16AE">
        <w:rPr>
          <w:rFonts w:asciiTheme="minorEastAsia" w:eastAsiaTheme="minorEastAsia" w:hAnsiTheme="minorEastAsia" w:cs="宋体"/>
          <w:sz w:val="17"/>
          <w:szCs w:val="17"/>
          <w:u w:val="single"/>
        </w:rPr>
        <w:t>  （填写“中型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2、本投标人参加贵单位组织的</w:t>
      </w:r>
      <w:r w:rsidRPr="005A16AE">
        <w:rPr>
          <w:rFonts w:asciiTheme="minorEastAsia" w:eastAsiaTheme="minorEastAsia" w:hAnsiTheme="minorEastAsia" w:cs="宋体"/>
          <w:sz w:val="17"/>
          <w:szCs w:val="17"/>
          <w:u w:val="single"/>
        </w:rPr>
        <w:t> （填写“项目名称”） </w:t>
      </w:r>
      <w:r w:rsidRPr="005A16AE">
        <w:rPr>
          <w:rFonts w:asciiTheme="minorEastAsia" w:eastAsiaTheme="minorEastAsia" w:hAnsiTheme="minorEastAsia" w:cs="宋体"/>
          <w:sz w:val="17"/>
          <w:szCs w:val="17"/>
        </w:rPr>
        <w:t>项目采购活动，其中：</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①</w:t>
      </w:r>
      <w:r w:rsidRPr="005A16AE">
        <w:rPr>
          <w:rFonts w:asciiTheme="minorEastAsia" w:eastAsiaTheme="minorEastAsia" w:hAnsiTheme="minorEastAsia" w:cs="宋体"/>
          <w:sz w:val="17"/>
          <w:szCs w:val="17"/>
        </w:rPr>
        <w:t>货物（不包括使用大型企业注册商标的货物）：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）提供本投标人制造的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货物；或</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）提供其他</w:t>
      </w:r>
      <w:r w:rsidRPr="005A16AE">
        <w:rPr>
          <w:rFonts w:asciiTheme="minorEastAsia" w:eastAsiaTheme="minorEastAsia" w:hAnsiTheme="minorEastAsia" w:cs="宋体"/>
          <w:sz w:val="17"/>
          <w:szCs w:val="17"/>
          <w:u w:val="single"/>
        </w:rPr>
        <w:t>（填写“中型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②</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）由本投标人承担的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③</w:t>
      </w:r>
      <w:r w:rsidRPr="005A16AE">
        <w:rPr>
          <w:rFonts w:asciiTheme="minorEastAsia" w:eastAsiaTheme="minorEastAsia" w:hAnsiTheme="minorEastAsia" w:cs="宋体"/>
          <w:sz w:val="17"/>
          <w:szCs w:val="17"/>
        </w:rPr>
        <w:t>服务：</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）由本投标人提供的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服务。</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本投标人对上述声明的真实性负责。如有虚假，将依法承担相应责任。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1、请投标人按照实际情况编制填写本声明函，并在相应的（）中打“√”。</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2、投标人应认真对照《工业和信息化部、国家统计局、国家发展和改革委员会、财政部关于印发中小企业划型标准规定的通知》（工信部联企业</w:t>
      </w:r>
      <w:r w:rsidRPr="005A16AE">
        <w:rPr>
          <w:rFonts w:asciiTheme="minorEastAsia" w:eastAsiaTheme="minorEastAsia" w:hAnsiTheme="minorEastAsia" w:cs="Calibri"/>
          <w:sz w:val="17"/>
          <w:szCs w:val="17"/>
        </w:rPr>
        <w:t>[2011]300</w:t>
      </w:r>
      <w:r w:rsidRPr="005A16AE">
        <w:rPr>
          <w:rFonts w:asciiTheme="minorEastAsia" w:eastAsiaTheme="minorEastAsia" w:hAnsiTheme="minorEastAsia" w:cs="宋体"/>
          <w:sz w:val="17"/>
          <w:szCs w:val="17"/>
        </w:rPr>
        <w:t>号）规定的划分标准，并按照国家统计局现行的关于统计上大中小微型企业划分办法的有关规定准确划分企业类型。</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3、投标人为监狱企业的，可不填写本声明函，根据其提供的由省级以上监狱管理局、戒毒管理局（含新疆生产建设兵团）出具的属于监狱企业的证明文件进行认定，监狱企业视同小型、微型企业。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4、投标人为残疾人福利性单位的，可不填写本声明函，根据其提供的《残疾人福利性单位声明函》（格式附后）进行认定，残疾人福利性单位视同小型、微型企业。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5、纸质投标文件正本中的本声明函（若有）应为原件。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6、若《中小企业声明函》（包括本格式第</w:t>
      </w:r>
      <w:r w:rsidRPr="005A16AE">
        <w:rPr>
          <w:rFonts w:asciiTheme="minorEastAsia" w:eastAsiaTheme="minorEastAsia" w:hAnsiTheme="minorEastAsia" w:cs="Calibri"/>
          <w:sz w:val="17"/>
          <w:szCs w:val="17"/>
        </w:rPr>
        <w:t>3</w:t>
      </w:r>
      <w:r w:rsidRPr="005A16AE">
        <w:rPr>
          <w:rFonts w:asciiTheme="minorEastAsia" w:eastAsiaTheme="minorEastAsia" w:hAnsiTheme="minorEastAsia" w:cs="宋体"/>
          <w:sz w:val="17"/>
          <w:szCs w:val="17"/>
        </w:rPr>
        <w:t>、</w:t>
      </w:r>
      <w:r w:rsidRPr="005A16AE">
        <w:rPr>
          <w:rFonts w:asciiTheme="minorEastAsia" w:eastAsiaTheme="minorEastAsia" w:hAnsiTheme="minorEastAsia" w:cs="Calibri"/>
          <w:sz w:val="17"/>
          <w:szCs w:val="17"/>
        </w:rPr>
        <w:t>4</w:t>
      </w:r>
      <w:r w:rsidRPr="005A16AE">
        <w:rPr>
          <w:rFonts w:asciiTheme="minorEastAsia" w:eastAsiaTheme="minorEastAsia" w:hAnsiTheme="minorEastAsia" w:cs="宋体"/>
          <w:sz w:val="17"/>
          <w:szCs w:val="17"/>
        </w:rPr>
        <w:t>条规定的证明文件及声明函）内容不真实，</w:t>
      </w:r>
      <w:r w:rsidRPr="005A16AE">
        <w:rPr>
          <w:rFonts w:asciiTheme="minorEastAsia" w:eastAsiaTheme="minorEastAsia" w:hAnsiTheme="minorEastAsia" w:cs="宋体"/>
          <w:b/>
          <w:bCs/>
          <w:sz w:val="17"/>
        </w:rPr>
        <w:t>视为提供虚假材料。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附：</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残疾人福利性单位声明函</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（专门面向中小企业或小型、微型企业适用，若有）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lastRenderedPageBreak/>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本投标人郑重声明，根据《财政部 民政部 中国残疾人联合会关于促进残疾人就业政府采购政策的通知》（财库[2017]141号）的规定，本投标人为符合条件的残疾人福利性单位，且本投标人参加贵单位的</w:t>
      </w:r>
      <w:r w:rsidRPr="005A16AE">
        <w:rPr>
          <w:rFonts w:asciiTheme="minorEastAsia" w:eastAsiaTheme="minorEastAsia" w:hAnsiTheme="minorEastAsia" w:cs="宋体"/>
          <w:sz w:val="17"/>
          <w:szCs w:val="17"/>
          <w:u w:val="single"/>
        </w:rPr>
        <w:t>（填写“项目名称”）</w:t>
      </w:r>
      <w:r w:rsidRPr="005A16AE">
        <w:rPr>
          <w:rFonts w:asciiTheme="minorEastAsia" w:eastAsiaTheme="minorEastAsia" w:hAnsiTheme="minorEastAsia" w:cs="宋体"/>
          <w:sz w:val="17"/>
          <w:szCs w:val="17"/>
        </w:rPr>
        <w:t>项目采购活动：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）提供本投标人制造的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）由本投标人承担的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）由本投标人提供的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服务；或</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）提供其他残疾人福利性单位制造的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货物（不包括使用非残疾人福利性单位注册商标的货物）。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本投标人对上述声明的真实性负责。如有虚假，将依法承担相应责任。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1、请投标人按照实际情况编制填写本声明函，并在相应的（）中打“√”。</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2、纸质投标文件正本中的本声明函（若有）应为原件。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3、若《残疾人福利性单位声明函》内容不真实，</w:t>
      </w:r>
      <w:r w:rsidRPr="005A16AE">
        <w:rPr>
          <w:rFonts w:asciiTheme="minorEastAsia" w:eastAsiaTheme="minorEastAsia" w:hAnsiTheme="minorEastAsia" w:cs="宋体"/>
          <w:b/>
          <w:bCs/>
          <w:sz w:val="17"/>
        </w:rPr>
        <w:t>视为提供虚假材料。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br/>
      </w:r>
      <w:r w:rsidRPr="005A16AE">
        <w:rPr>
          <w:rFonts w:asciiTheme="minorEastAsia" w:eastAsiaTheme="minorEastAsia" w:hAnsiTheme="minorEastAsia" w:cs="宋体"/>
          <w:b/>
          <w:bCs/>
          <w:sz w:val="17"/>
        </w:rPr>
        <w:t>二-12其他资格证明文件（若有）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二</w:t>
      </w:r>
      <w:r w:rsidRPr="005A16AE">
        <w:rPr>
          <w:rFonts w:asciiTheme="minorEastAsia" w:eastAsiaTheme="minorEastAsia" w:hAnsiTheme="minorEastAsia" w:cs="宋体"/>
          <w:b/>
          <w:bCs/>
          <w:sz w:val="17"/>
        </w:rPr>
        <w:t>-12-</w:t>
      </w:r>
      <w:r w:rsidRPr="005A16AE">
        <w:rPr>
          <w:rFonts w:asciiTheme="minorEastAsia" w:eastAsiaTheme="minorEastAsia" w:hAnsiTheme="minorEastAsia" w:cs="宋体" w:hint="eastAsia"/>
          <w:b/>
          <w:bCs/>
          <w:sz w:val="17"/>
        </w:rPr>
        <w:t>①</w:t>
      </w:r>
      <w:r w:rsidRPr="005A16AE">
        <w:rPr>
          <w:rFonts w:asciiTheme="minorEastAsia" w:eastAsiaTheme="minorEastAsia" w:hAnsiTheme="minorEastAsia" w:cs="Calibri"/>
          <w:b/>
          <w:bCs/>
          <w:sz w:val="17"/>
        </w:rPr>
        <w:t>具备履行合同所必需设备和专业技术能力专项证明材料</w:t>
      </w:r>
      <w:r w:rsidRPr="005A16AE">
        <w:rPr>
          <w:rFonts w:asciiTheme="minorEastAsia" w:eastAsiaTheme="minorEastAsia" w:hAnsiTheme="minorEastAsia" w:cs="宋体"/>
          <w:b/>
          <w:bCs/>
          <w:sz w:val="17"/>
        </w:rPr>
        <w:t>（若有）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致：</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现附上我方具备履行合同所</w:t>
      </w:r>
      <w:r w:rsidRPr="005A16AE">
        <w:rPr>
          <w:rFonts w:asciiTheme="minorEastAsia" w:eastAsiaTheme="minorEastAsia" w:hAnsiTheme="minorEastAsia" w:cs="Calibri"/>
          <w:sz w:val="17"/>
          <w:szCs w:val="17"/>
        </w:rPr>
        <w:t>必需的设备和专业技术能力</w:t>
      </w:r>
      <w:r w:rsidRPr="005A16AE">
        <w:rPr>
          <w:rFonts w:asciiTheme="minorEastAsia" w:eastAsiaTheme="minorEastAsia" w:hAnsiTheme="minorEastAsia" w:cs="宋体"/>
          <w:sz w:val="17"/>
          <w:szCs w:val="17"/>
        </w:rPr>
        <w:t>的专项证明材料复印件（具体附后），上述证明材料真实有效，否则我方负全部责任。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1、招标文件要求投标人提供“具备履行合同所必需的设备和专业技术能力专项证明材料”的，投标人应按照招标文件规定在此项下提供相应证明材料复印件。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2、投标人提供的相应证明材料复印件均应符合：内容完整、清晰、整洁，并由投标人加盖其单位公章。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lastRenderedPageBreak/>
        <w:br/>
      </w:r>
      <w:r w:rsidRPr="005A16AE">
        <w:rPr>
          <w:rFonts w:asciiTheme="minorEastAsia" w:eastAsiaTheme="minorEastAsia" w:hAnsiTheme="minorEastAsia" w:cs="宋体"/>
          <w:b/>
          <w:bCs/>
          <w:sz w:val="17"/>
        </w:rPr>
        <w:t>二-11-</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招标文件规定的其他资格证明文件（若有）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除招标文件另有规定外，招标文件要求提交的除前述资格证明文件外的其他资格证明文件（若有）加盖投标人的单位公章后应在此项下提交。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三</w:t>
      </w:r>
      <w:r w:rsidRPr="005A16AE">
        <w:rPr>
          <w:rFonts w:asciiTheme="minorEastAsia" w:eastAsiaTheme="minorEastAsia" w:hAnsiTheme="minorEastAsia" w:cs="宋体"/>
          <w:b/>
          <w:bCs/>
          <w:sz w:val="17"/>
        </w:rPr>
        <w:t>、</w:t>
      </w:r>
      <w:r w:rsidRPr="005A16AE">
        <w:rPr>
          <w:rFonts w:asciiTheme="minorEastAsia" w:eastAsiaTheme="minorEastAsia" w:hAnsiTheme="minorEastAsia" w:cs="Calibri"/>
          <w:b/>
          <w:bCs/>
          <w:sz w:val="17"/>
        </w:rPr>
        <w:t>投标保证金</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1、在此项下提交的</w:t>
      </w:r>
      <w:r w:rsidRPr="005A16AE">
        <w:rPr>
          <w:rFonts w:asciiTheme="minorEastAsia" w:eastAsiaTheme="minorEastAsia" w:hAnsiTheme="minorEastAsia" w:cs="宋体"/>
          <w:b/>
          <w:bCs/>
          <w:sz w:val="17"/>
        </w:rPr>
        <w:t>“投标保证金”</w:t>
      </w:r>
      <w:r w:rsidRPr="005A16AE">
        <w:rPr>
          <w:rFonts w:asciiTheme="minorEastAsia" w:eastAsiaTheme="minorEastAsia" w:hAnsiTheme="minorEastAsia" w:cs="宋体"/>
          <w:sz w:val="17"/>
          <w:szCs w:val="17"/>
        </w:rPr>
        <w:t>材料可使用转账凭证复印件或从福建省政府采购网上公开信息系统中下载的有关原始页面的打印件。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2、投标保证金是否已提交的认定按照招标文件第三章规定执行。</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226916" w:rsidRDefault="00226916" w:rsidP="005A16AE">
      <w:pPr>
        <w:adjustRightInd/>
        <w:snapToGrid/>
        <w:spacing w:after="120"/>
        <w:jc w:val="center"/>
        <w:rPr>
          <w:rFonts w:asciiTheme="minorEastAsia" w:eastAsiaTheme="minorEastAsia" w:hAnsiTheme="minorEastAsia" w:cs="宋体"/>
          <w:b/>
          <w:bCs/>
          <w:sz w:val="23"/>
        </w:rPr>
      </w:pPr>
    </w:p>
    <w:p w:rsidR="00226916" w:rsidRDefault="00226916">
      <w:pPr>
        <w:adjustRightInd/>
        <w:snapToGrid/>
        <w:spacing w:line="220" w:lineRule="atLeast"/>
        <w:rPr>
          <w:rFonts w:asciiTheme="minorEastAsia" w:eastAsiaTheme="minorEastAsia" w:hAnsiTheme="minorEastAsia" w:cs="宋体"/>
          <w:b/>
          <w:bCs/>
          <w:sz w:val="23"/>
        </w:rPr>
      </w:pPr>
      <w:r>
        <w:rPr>
          <w:rFonts w:asciiTheme="minorEastAsia" w:eastAsiaTheme="minorEastAsia" w:hAnsiTheme="minorEastAsia" w:cs="宋体"/>
          <w:b/>
          <w:bCs/>
          <w:sz w:val="23"/>
        </w:rPr>
        <w:br w:type="page"/>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3"/>
        </w:rPr>
        <w:lastRenderedPageBreak/>
        <w:t>封面格式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Default="00226916" w:rsidP="005A16AE">
      <w:pPr>
        <w:adjustRightInd/>
        <w:snapToGrid/>
        <w:spacing w:after="120"/>
        <w:rPr>
          <w:rFonts w:asciiTheme="minorEastAsia" w:eastAsiaTheme="minorEastAsia" w:hAnsiTheme="minorEastAsia" w:cs="宋体"/>
          <w:sz w:val="29"/>
          <w:szCs w:val="29"/>
        </w:rPr>
      </w:pP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福建省政府采购投标文件</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（报价部分）</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9"/>
          <w:u w:val="single"/>
        </w:rPr>
        <w:t>（填写正本或副本）</w:t>
      </w: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项目名称：</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备案编号：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招标编号：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所投合同包：</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投标人：</w:t>
      </w:r>
      <w:r w:rsidRPr="005A16AE">
        <w:rPr>
          <w:rFonts w:asciiTheme="minorEastAsia" w:eastAsiaTheme="minorEastAsia" w:hAnsiTheme="minorEastAsia" w:cs="宋体"/>
          <w:b/>
          <w:bCs/>
          <w:sz w:val="25"/>
          <w:u w:val="single"/>
        </w:rPr>
        <w:t>（填写“全称”）</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年</w:t>
      </w: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Calibri"/>
          <w:b/>
          <w:bCs/>
          <w:sz w:val="23"/>
        </w:rPr>
        <w:t>索引</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一、开标一览表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二、投标分项报价表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三、招标文件规定的价格扣除证明材料（若有）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四、招标文件规定的加分证明材料（若有）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一、</w:t>
      </w:r>
      <w:r w:rsidRPr="005A16AE">
        <w:rPr>
          <w:rFonts w:asciiTheme="minorEastAsia" w:eastAsiaTheme="minorEastAsia" w:hAnsiTheme="minorEastAsia" w:cs="Calibri"/>
          <w:b/>
          <w:bCs/>
          <w:sz w:val="17"/>
        </w:rPr>
        <w:t>开标一览表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货币及单位：人民币元</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822"/>
        <w:gridCol w:w="4588"/>
        <w:gridCol w:w="557"/>
        <w:gridCol w:w="849"/>
      </w:tblGrid>
      <w:tr w:rsidR="005A16AE" w:rsidRPr="005A16AE" w:rsidTr="005A16AE">
        <w:tc>
          <w:tcPr>
            <w:tcW w:w="11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408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投标报价</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保证金</w:t>
            </w:r>
          </w:p>
        </w:tc>
        <w:tc>
          <w:tcPr>
            <w:tcW w:w="9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r>
      <w:tr w:rsidR="005A16AE" w:rsidRPr="005A16AE" w:rsidTr="005A16AE">
        <w:trPr>
          <w:trHeight w:val="1440"/>
        </w:trPr>
        <w:tc>
          <w:tcPr>
            <w:tcW w:w="1104"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4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投标总价（大写金额）：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48"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a.投标报价的明细：详见《投标分项报价表》。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b.招标文件规定的价格扣除证明材料（若有）：详见报价部分。</w:t>
            </w:r>
          </w:p>
        </w:tc>
      </w:tr>
      <w:tr w:rsidR="005A16AE" w:rsidRPr="005A16AE" w:rsidTr="005A16AE">
        <w:tc>
          <w:tcPr>
            <w:tcW w:w="1104"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408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投标总价（大写金额）：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0" w:type="auto"/>
            <w:vMerge/>
            <w:tcBorders>
              <w:top w:val="nil"/>
              <w:left w:val="nil"/>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1、本表应按照下列规定填写：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1.1投标人应按照本表格式填写所投的合同包的“投标报价”。</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1.2本表中列示的“合同包”应与《投标分项报价表》中列示的“合同包”保持一致，即：若本表中列示的“合同包”为“</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”时，《投标分项报价表》中列示的“合同包”亦应为“</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”，以此类推。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1.3“大写金额”指“投标报价”应用“壹、贰、叁、肆、伍、陆、柒、捌、玖、拾、佰、仟、万、亿、元、角、分、零”等进行填写。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2、纸质投标文件正本中的本表应为原件。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二、</w:t>
      </w:r>
      <w:r w:rsidRPr="005A16AE">
        <w:rPr>
          <w:rFonts w:asciiTheme="minorEastAsia" w:eastAsiaTheme="minorEastAsia" w:hAnsiTheme="minorEastAsia" w:cs="Calibri"/>
          <w:b/>
          <w:bCs/>
          <w:sz w:val="17"/>
        </w:rPr>
        <w:t>投标分项报价表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货币及单位：人民币元</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338"/>
        <w:gridCol w:w="765"/>
        <w:gridCol w:w="1244"/>
        <w:gridCol w:w="1017"/>
        <w:gridCol w:w="683"/>
        <w:gridCol w:w="791"/>
        <w:gridCol w:w="456"/>
        <w:gridCol w:w="875"/>
        <w:gridCol w:w="647"/>
      </w:tblGrid>
      <w:tr w:rsidR="005A16AE" w:rsidRPr="005A16AE" w:rsidTr="005A16AE">
        <w:tc>
          <w:tcPr>
            <w:tcW w:w="33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76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12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投标标的</w:t>
            </w:r>
          </w:p>
        </w:tc>
        <w:tc>
          <w:tcPr>
            <w:tcW w:w="102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规格</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来源地</w:t>
            </w:r>
          </w:p>
        </w:tc>
        <w:tc>
          <w:tcPr>
            <w:tcW w:w="7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4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数量</w:t>
            </w:r>
          </w:p>
        </w:tc>
        <w:tc>
          <w:tcPr>
            <w:tcW w:w="8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总价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6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r>
      <w:tr w:rsidR="005A16AE" w:rsidRPr="005A16AE" w:rsidTr="005A16AE">
        <w:tc>
          <w:tcPr>
            <w:tcW w:w="33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12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02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4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8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2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02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4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8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33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76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2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02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4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8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48"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1、本表应按照下列规定填写：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”时，本表中列示的“合同包”亦应为“</w:t>
      </w:r>
      <w:r w:rsidRPr="005A16AE">
        <w:rPr>
          <w:rFonts w:asciiTheme="minorEastAsia" w:eastAsiaTheme="minorEastAsia" w:hAnsiTheme="minorEastAsia" w:cs="Calibri"/>
          <w:sz w:val="17"/>
          <w:szCs w:val="17"/>
        </w:rPr>
        <w:t>1</w:t>
      </w:r>
      <w:r w:rsidRPr="005A16AE">
        <w:rPr>
          <w:rFonts w:asciiTheme="minorEastAsia" w:eastAsiaTheme="minorEastAsia" w:hAnsiTheme="minorEastAsia" w:cs="宋体"/>
          <w:sz w:val="17"/>
          <w:szCs w:val="17"/>
        </w:rPr>
        <w:t>”，以此类推。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1.2“投标标的”为货物的：</w:t>
      </w:r>
      <w:r w:rsidRPr="005A16AE">
        <w:rPr>
          <w:rFonts w:asciiTheme="minorEastAsia" w:eastAsiaTheme="minorEastAsia" w:hAnsiTheme="minorEastAsia" w:cs="宋体"/>
          <w:b/>
          <w:bCs/>
          <w:sz w:val="17"/>
        </w:rPr>
        <w:t>“规格”</w:t>
      </w:r>
      <w:r w:rsidRPr="005A16AE">
        <w:rPr>
          <w:rFonts w:asciiTheme="minorEastAsia" w:eastAsiaTheme="minorEastAsia" w:hAnsiTheme="minorEastAsia" w:cs="宋体"/>
          <w:sz w:val="17"/>
          <w:szCs w:val="17"/>
        </w:rPr>
        <w:t>项下应填写货物制造厂商赋予的品牌（属于节能、环保清单产品的货物，填写的品牌名称应与清单载明的品牌名称保持一致）及具体型号。</w:t>
      </w:r>
      <w:r w:rsidRPr="005A16AE">
        <w:rPr>
          <w:rFonts w:asciiTheme="minorEastAsia" w:eastAsiaTheme="minorEastAsia" w:hAnsiTheme="minorEastAsia" w:cs="宋体"/>
          <w:b/>
          <w:bCs/>
          <w:sz w:val="17"/>
        </w:rPr>
        <w:t>“来源地”</w:t>
      </w:r>
      <w:r w:rsidRPr="005A16AE">
        <w:rPr>
          <w:rFonts w:asciiTheme="minorEastAsia" w:eastAsiaTheme="minorEastAsia" w:hAnsiTheme="minorEastAsia" w:cs="宋体"/>
          <w:sz w:val="17"/>
          <w:szCs w:val="17"/>
        </w:rPr>
        <w:t>应填写货物的原产地。</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1.3“投标标的”为服务的：</w:t>
      </w:r>
      <w:r w:rsidRPr="005A16AE">
        <w:rPr>
          <w:rFonts w:asciiTheme="minorEastAsia" w:eastAsiaTheme="minorEastAsia" w:hAnsiTheme="minorEastAsia" w:cs="宋体"/>
          <w:b/>
          <w:bCs/>
          <w:sz w:val="17"/>
        </w:rPr>
        <w:t>“规格”</w:t>
      </w:r>
      <w:r w:rsidRPr="005A16AE">
        <w:rPr>
          <w:rFonts w:asciiTheme="minorEastAsia" w:eastAsiaTheme="minorEastAsia" w:hAnsiTheme="minorEastAsia" w:cs="宋体"/>
          <w:sz w:val="17"/>
          <w:szCs w:val="17"/>
        </w:rPr>
        <w:t>项下应填写服务提供者提供的服务标准及品牌（若有）。</w:t>
      </w:r>
      <w:r w:rsidRPr="005A16AE">
        <w:rPr>
          <w:rFonts w:asciiTheme="minorEastAsia" w:eastAsiaTheme="minorEastAsia" w:hAnsiTheme="minorEastAsia" w:cs="宋体"/>
          <w:b/>
          <w:bCs/>
          <w:sz w:val="17"/>
        </w:rPr>
        <w:t>“来源地”</w:t>
      </w:r>
      <w:r w:rsidRPr="005A16AE">
        <w:rPr>
          <w:rFonts w:asciiTheme="minorEastAsia" w:eastAsiaTheme="minorEastAsia" w:hAnsiTheme="minorEastAsia" w:cs="宋体"/>
          <w:sz w:val="17"/>
          <w:szCs w:val="17"/>
        </w:rPr>
        <w:t>应填写服务提供者的所在地。</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1.4同一合同包中，</w:t>
      </w:r>
      <w:r w:rsidRPr="005A16AE">
        <w:rPr>
          <w:rFonts w:asciiTheme="minorEastAsia" w:eastAsiaTheme="minorEastAsia" w:hAnsiTheme="minorEastAsia" w:cs="宋体"/>
          <w:b/>
          <w:bCs/>
          <w:sz w:val="17"/>
        </w:rPr>
        <w:t>“单价（现场）”</w:t>
      </w:r>
      <w:r w:rsidRPr="005A16AE">
        <w:rPr>
          <w:rFonts w:asciiTheme="minorEastAsia" w:eastAsiaTheme="minorEastAsia" w:hAnsiTheme="minorEastAsia" w:cs="宋体"/>
          <w:sz w:val="17"/>
          <w:szCs w:val="17"/>
        </w:rPr>
        <w:t>×</w:t>
      </w:r>
      <w:r w:rsidRPr="005A16AE">
        <w:rPr>
          <w:rFonts w:asciiTheme="minorEastAsia" w:eastAsiaTheme="minorEastAsia" w:hAnsiTheme="minorEastAsia" w:cs="宋体"/>
          <w:b/>
          <w:bCs/>
          <w:sz w:val="17"/>
        </w:rPr>
        <w:t>“数量”</w:t>
      </w:r>
      <w:r w:rsidRPr="005A16AE">
        <w:rPr>
          <w:rFonts w:asciiTheme="minorEastAsia" w:eastAsiaTheme="minorEastAsia" w:hAnsiTheme="minorEastAsia" w:cs="宋体"/>
          <w:sz w:val="17"/>
          <w:szCs w:val="17"/>
        </w:rPr>
        <w:t>=</w:t>
      </w:r>
      <w:r w:rsidRPr="005A16AE">
        <w:rPr>
          <w:rFonts w:asciiTheme="minorEastAsia" w:eastAsiaTheme="minorEastAsia" w:hAnsiTheme="minorEastAsia" w:cs="宋体"/>
          <w:b/>
          <w:bCs/>
          <w:sz w:val="17"/>
        </w:rPr>
        <w:t>“总价（现场）”</w:t>
      </w:r>
      <w:r w:rsidRPr="005A16AE">
        <w:rPr>
          <w:rFonts w:asciiTheme="minorEastAsia" w:eastAsiaTheme="minorEastAsia" w:hAnsiTheme="minorEastAsia" w:cs="宋体"/>
          <w:sz w:val="17"/>
          <w:szCs w:val="17"/>
        </w:rPr>
        <w:t>，全部品目号</w:t>
      </w:r>
      <w:r w:rsidRPr="005A16AE">
        <w:rPr>
          <w:rFonts w:asciiTheme="minorEastAsia" w:eastAsiaTheme="minorEastAsia" w:hAnsiTheme="minorEastAsia" w:cs="宋体"/>
          <w:b/>
          <w:bCs/>
          <w:sz w:val="17"/>
        </w:rPr>
        <w:t>“总价（现场）”</w:t>
      </w:r>
      <w:r w:rsidRPr="005A16AE">
        <w:rPr>
          <w:rFonts w:asciiTheme="minorEastAsia" w:eastAsiaTheme="minorEastAsia" w:hAnsiTheme="minorEastAsia" w:cs="宋体"/>
          <w:sz w:val="17"/>
          <w:szCs w:val="17"/>
        </w:rPr>
        <w:t>的合计金额应与《开标一览表》中相应合同包列示的</w:t>
      </w:r>
      <w:r w:rsidRPr="005A16AE">
        <w:rPr>
          <w:rFonts w:asciiTheme="minorEastAsia" w:eastAsiaTheme="minorEastAsia" w:hAnsiTheme="minorEastAsia" w:cs="宋体"/>
          <w:b/>
          <w:bCs/>
          <w:sz w:val="17"/>
        </w:rPr>
        <w:t>“投标总价”</w:t>
      </w:r>
      <w:r w:rsidRPr="005A16AE">
        <w:rPr>
          <w:rFonts w:asciiTheme="minorEastAsia" w:eastAsiaTheme="minorEastAsia" w:hAnsiTheme="minorEastAsia" w:cs="宋体"/>
          <w:sz w:val="17"/>
          <w:szCs w:val="17"/>
        </w:rPr>
        <w:t>保持一致。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1.5若招标文件要求投标人对“备品备件价格、专用工具价格、技术服务费、安装调试费、检验培训费、运输费、保险费、税收”等进行报价的，请在本表的</w:t>
      </w:r>
      <w:r w:rsidRPr="005A16AE">
        <w:rPr>
          <w:rFonts w:asciiTheme="minorEastAsia" w:eastAsiaTheme="minorEastAsia" w:hAnsiTheme="minorEastAsia" w:cs="宋体"/>
          <w:b/>
          <w:bCs/>
          <w:sz w:val="17"/>
        </w:rPr>
        <w:t>“备注”</w:t>
      </w:r>
      <w:r w:rsidRPr="005A16AE">
        <w:rPr>
          <w:rFonts w:asciiTheme="minorEastAsia" w:eastAsiaTheme="minorEastAsia" w:hAnsiTheme="minorEastAsia" w:cs="宋体"/>
          <w:sz w:val="17"/>
          <w:szCs w:val="17"/>
        </w:rPr>
        <w:t>项下填写。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2、纸质投标文件正本中的本表应为原件。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三、招标文件规定的价格扣除证明材料（若有）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三-1优先类节能产品、环境标志产品价格扣除证明材料（若有）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三-1-</w:t>
      </w:r>
      <w:r w:rsidRPr="005A16AE">
        <w:rPr>
          <w:rFonts w:asciiTheme="minorEastAsia" w:eastAsiaTheme="minorEastAsia" w:hAnsiTheme="minorEastAsia" w:cs="宋体" w:hint="eastAsia"/>
          <w:b/>
          <w:bCs/>
          <w:sz w:val="17"/>
        </w:rPr>
        <w:t>①</w:t>
      </w:r>
      <w:r w:rsidRPr="005A16AE">
        <w:rPr>
          <w:rFonts w:asciiTheme="minorEastAsia" w:eastAsiaTheme="minorEastAsia" w:hAnsiTheme="minorEastAsia" w:cs="宋体"/>
          <w:b/>
          <w:bCs/>
          <w:sz w:val="17"/>
        </w:rPr>
        <w:t>优先类节能产品、环境标志产品统计表（价格扣除适用，若有）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货币及单位：人民币元</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72"/>
        <w:gridCol w:w="972"/>
        <w:gridCol w:w="972"/>
        <w:gridCol w:w="972"/>
        <w:gridCol w:w="972"/>
        <w:gridCol w:w="972"/>
        <w:gridCol w:w="984"/>
      </w:tblGrid>
      <w:tr w:rsidR="005A16AE" w:rsidRPr="005A16AE" w:rsidTr="005A16AE">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5844" w:type="dxa"/>
            <w:gridSpan w:val="6"/>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本合同包内属于节能、环境标志产品的情况</w:t>
            </w: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合同包</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货物名称</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数量</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总价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认证种类</w:t>
            </w:r>
          </w:p>
        </w:tc>
      </w:tr>
      <w:tr w:rsidR="005A16AE" w:rsidRPr="005A16AE" w:rsidTr="005A16AE">
        <w:tc>
          <w:tcPr>
            <w:tcW w:w="972"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c>
          <w:tcPr>
            <w:tcW w:w="5844"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a.合同包内属于节能、环境标志产品的报价总金额：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b.合同包投标总价（报价总金额）：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c.“合同包内属于节能、环境标志产品的报价总金额”占“合同包投标总价（报价总金额）”的比例（以</w:t>
            </w: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列示）：</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1、对节能、环境标志产品计算价格扣除时，只依据投标文件</w:t>
      </w:r>
      <w:r w:rsidRPr="005A16AE">
        <w:rPr>
          <w:rFonts w:asciiTheme="minorEastAsia" w:eastAsiaTheme="minorEastAsia" w:hAnsiTheme="minorEastAsia" w:cs="宋体"/>
          <w:b/>
          <w:bCs/>
          <w:sz w:val="17"/>
        </w:rPr>
        <w:t>“三</w:t>
      </w:r>
      <w:r w:rsidRPr="005A16AE">
        <w:rPr>
          <w:rFonts w:asciiTheme="minorEastAsia" w:eastAsiaTheme="minorEastAsia" w:hAnsiTheme="minorEastAsia" w:cs="Calibri"/>
          <w:b/>
          <w:bCs/>
          <w:sz w:val="17"/>
        </w:rPr>
        <w:t>-1-</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优先类节能产品、环境标志产品证明材料（价格扣除适用，若有）”。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2、本表以合同包为单位，不同合同包请分别填写；同一合同包请按照其品目号顺序分别填写。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3、具体统计、计算：</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3.1若节能、环境标志产品仅是构成投标产品的部件、组件或零件，则该投标产品不享受鼓励优惠政策。同一品目中各认证证书不重复计算价格扣除。强制类节能产品不享受价格扣除。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3.2计算结果若除不尽，可四舍五入保留到小数点后两位。</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3.3投标人应按照招标文件要求认真统计、计算，否则评标委员会不予认定。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3.4若无节能、环境标志产品，不填写本表，否则，</w:t>
      </w:r>
      <w:r w:rsidRPr="005A16AE">
        <w:rPr>
          <w:rFonts w:asciiTheme="minorEastAsia" w:eastAsiaTheme="minorEastAsia" w:hAnsiTheme="minorEastAsia" w:cs="宋体"/>
          <w:b/>
          <w:bCs/>
          <w:sz w:val="17"/>
        </w:rPr>
        <w:t>视为提供虚假材料。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4、纸质投标文件正本中的本表（若有）应为原件。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三-1-</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优先类节能产品、环境标志产品证明材料（价格扣除适用，若有）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除招标文件另有规定外，投标人应按照招标文件第二章（表1）第</w:t>
      </w:r>
      <w:r w:rsidRPr="005A16AE">
        <w:rPr>
          <w:rFonts w:asciiTheme="minorEastAsia" w:eastAsiaTheme="minorEastAsia" w:hAnsiTheme="minorEastAsia" w:cs="Calibri"/>
          <w:sz w:val="17"/>
          <w:szCs w:val="17"/>
        </w:rPr>
        <w:t>13</w:t>
      </w:r>
      <w:r w:rsidRPr="005A16AE">
        <w:rPr>
          <w:rFonts w:asciiTheme="minorEastAsia" w:eastAsiaTheme="minorEastAsia" w:hAnsiTheme="minorEastAsia" w:cs="宋体"/>
          <w:sz w:val="17"/>
          <w:szCs w:val="17"/>
        </w:rPr>
        <w:t>项规定提供相应证明材料。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三-2小型、微型企业产品等价格扣除证明材料（若有）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三-2-</w:t>
      </w:r>
      <w:r w:rsidRPr="005A16AE">
        <w:rPr>
          <w:rFonts w:asciiTheme="minorEastAsia" w:eastAsiaTheme="minorEastAsia" w:hAnsiTheme="minorEastAsia" w:cs="宋体" w:hint="eastAsia"/>
          <w:b/>
          <w:bCs/>
          <w:sz w:val="17"/>
        </w:rPr>
        <w:t>①</w:t>
      </w:r>
      <w:r w:rsidRPr="005A16AE">
        <w:rPr>
          <w:rFonts w:asciiTheme="minorEastAsia" w:eastAsiaTheme="minorEastAsia" w:hAnsiTheme="minorEastAsia" w:cs="宋体"/>
          <w:b/>
          <w:bCs/>
          <w:sz w:val="17"/>
        </w:rPr>
        <w:t>小型、微型企业产品等统计表（价格扣除适用，若有）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货币及单位：人民币元</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72"/>
        <w:gridCol w:w="972"/>
        <w:gridCol w:w="864"/>
        <w:gridCol w:w="792"/>
        <w:gridCol w:w="564"/>
        <w:gridCol w:w="792"/>
        <w:gridCol w:w="912"/>
        <w:gridCol w:w="948"/>
      </w:tblGrid>
      <w:tr w:rsidR="005A16AE" w:rsidRPr="005A16AE" w:rsidTr="005A16AE">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5844" w:type="dxa"/>
            <w:gridSpan w:val="7"/>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合同包内属于小型、微型企业产品等的情况</w:t>
            </w: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8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采购标的</w:t>
            </w:r>
          </w:p>
        </w:tc>
        <w:tc>
          <w:tcPr>
            <w:tcW w:w="7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5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数量</w:t>
            </w:r>
          </w:p>
        </w:tc>
        <w:tc>
          <w:tcPr>
            <w:tcW w:w="79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总价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9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制造厂商</w:t>
            </w:r>
          </w:p>
        </w:tc>
        <w:tc>
          <w:tcPr>
            <w:tcW w:w="94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企业类型</w:t>
            </w:r>
          </w:p>
        </w:tc>
      </w:tr>
      <w:tr w:rsidR="005A16AE" w:rsidRPr="005A16AE" w:rsidTr="005A16AE">
        <w:tc>
          <w:tcPr>
            <w:tcW w:w="972"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8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8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79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4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c>
          <w:tcPr>
            <w:tcW w:w="5844" w:type="dxa"/>
            <w:gridSpan w:val="7"/>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合同包内属于小型、微型企业产品等的报价总金额：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1、对小型、微型企业产品等计算价格扣除时，只依据投标文件</w:t>
      </w:r>
      <w:r w:rsidRPr="005A16AE">
        <w:rPr>
          <w:rFonts w:asciiTheme="minorEastAsia" w:eastAsiaTheme="minorEastAsia" w:hAnsiTheme="minorEastAsia" w:cs="宋体"/>
          <w:b/>
          <w:bCs/>
          <w:sz w:val="17"/>
        </w:rPr>
        <w:t>“三</w:t>
      </w:r>
      <w:r w:rsidRPr="005A16AE">
        <w:rPr>
          <w:rFonts w:asciiTheme="minorEastAsia" w:eastAsiaTheme="minorEastAsia" w:hAnsiTheme="minorEastAsia" w:cs="Calibri"/>
          <w:b/>
          <w:bCs/>
          <w:sz w:val="17"/>
        </w:rPr>
        <w:t>-2-</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中小企业声明函（价格扣除适用，若有）”及“三</w:t>
      </w:r>
      <w:r w:rsidRPr="005A16AE">
        <w:rPr>
          <w:rFonts w:asciiTheme="minorEastAsia" w:eastAsiaTheme="minorEastAsia" w:hAnsiTheme="minorEastAsia" w:cs="Calibri"/>
          <w:b/>
          <w:bCs/>
          <w:sz w:val="17"/>
        </w:rPr>
        <w:t>-2-</w:t>
      </w:r>
      <w:r w:rsidRPr="005A16AE">
        <w:rPr>
          <w:rFonts w:asciiTheme="minorEastAsia" w:eastAsiaTheme="minorEastAsia" w:hAnsiTheme="minorEastAsia" w:cs="宋体" w:hint="eastAsia"/>
          <w:b/>
          <w:bCs/>
          <w:sz w:val="17"/>
        </w:rPr>
        <w:t>③</w:t>
      </w:r>
      <w:r w:rsidRPr="005A16AE">
        <w:rPr>
          <w:rFonts w:asciiTheme="minorEastAsia" w:eastAsiaTheme="minorEastAsia" w:hAnsiTheme="minorEastAsia" w:cs="宋体"/>
          <w:b/>
          <w:bCs/>
          <w:sz w:val="17"/>
        </w:rPr>
        <w:t>小型、微型企业等证明材料（价格扣除适用，若有）”。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2、本表以合同包为单位，不同合同包请分别填写；同一合同包请按照其品目号顺序分别填写。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w:t>
      </w:r>
      <w:r w:rsidRPr="005A16AE">
        <w:rPr>
          <w:rFonts w:asciiTheme="minorEastAsia" w:eastAsiaTheme="minorEastAsia" w:hAnsiTheme="minorEastAsia" w:cs="宋体"/>
          <w:b/>
          <w:bCs/>
          <w:sz w:val="17"/>
        </w:rPr>
        <w:t>除本表第4条规定情形外，小型、微型企业（含监狱企业）承担的工程或提供的服务不享受价格扣除。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4、符合财政部、民政部、中国残联文件（财库</w:t>
      </w:r>
      <w:r w:rsidRPr="005A16AE">
        <w:rPr>
          <w:rFonts w:asciiTheme="minorEastAsia" w:eastAsiaTheme="minorEastAsia" w:hAnsiTheme="minorEastAsia" w:cs="Calibri"/>
          <w:sz w:val="17"/>
          <w:szCs w:val="17"/>
        </w:rPr>
        <w:t>[2017]141</w:t>
      </w:r>
      <w:r w:rsidRPr="005A16AE">
        <w:rPr>
          <w:rFonts w:asciiTheme="minorEastAsia" w:eastAsiaTheme="minorEastAsia" w:hAnsiTheme="minorEastAsia" w:cs="宋体"/>
          <w:sz w:val="17"/>
          <w:szCs w:val="17"/>
        </w:rPr>
        <w:t>号）规定的残疾人福利性单位提供本单位制造的货物、承担的工程或服务，或提供其他残疾人福利性单位制造的货物（不包括使用非残疾人福利性单位注册商标的货物）</w:t>
      </w:r>
      <w:r w:rsidRPr="005A16AE">
        <w:rPr>
          <w:rFonts w:asciiTheme="minorEastAsia" w:eastAsiaTheme="minorEastAsia" w:hAnsiTheme="minorEastAsia" w:cs="宋体"/>
          <w:b/>
          <w:bCs/>
          <w:sz w:val="17"/>
        </w:rPr>
        <w:t>可享受价格扣除。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5、纸质投标文件正本中的本表（若有）应为原件。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三-2-</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中小企业声明函（价格扣除适用，若有）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本投标人郑重声明，根据《政府采购促进中小企业发展暂行办法》（财库[2011]181号）的规定，本投标人为</w:t>
      </w:r>
      <w:r w:rsidRPr="005A16AE">
        <w:rPr>
          <w:rFonts w:asciiTheme="minorEastAsia" w:eastAsiaTheme="minorEastAsia" w:hAnsiTheme="minorEastAsia" w:cs="宋体"/>
          <w:sz w:val="17"/>
          <w:szCs w:val="17"/>
          <w:u w:val="single"/>
        </w:rPr>
        <w:t>（填写“中型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企业。即本投标人同时满足以下条件：</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1、根据《工业和信息化部、国家统计局、国家发展和改革委员会、财政部关于印发中小企业划型标准规定的通知》（工信部联企业</w:t>
      </w:r>
      <w:r w:rsidRPr="005A16AE">
        <w:rPr>
          <w:rFonts w:asciiTheme="minorEastAsia" w:eastAsiaTheme="minorEastAsia" w:hAnsiTheme="minorEastAsia" w:cs="Calibri"/>
          <w:sz w:val="17"/>
          <w:szCs w:val="17"/>
        </w:rPr>
        <w:t>[2011]300</w:t>
      </w:r>
      <w:r w:rsidRPr="005A16AE">
        <w:rPr>
          <w:rFonts w:asciiTheme="minorEastAsia" w:eastAsiaTheme="minorEastAsia" w:hAnsiTheme="minorEastAsia" w:cs="宋体"/>
          <w:sz w:val="17"/>
          <w:szCs w:val="17"/>
        </w:rPr>
        <w:t>号）规定的划分标准，本投标人为</w:t>
      </w:r>
      <w:r w:rsidRPr="005A16AE">
        <w:rPr>
          <w:rFonts w:asciiTheme="minorEastAsia" w:eastAsiaTheme="minorEastAsia" w:hAnsiTheme="minorEastAsia" w:cs="宋体"/>
          <w:sz w:val="17"/>
          <w:szCs w:val="17"/>
          <w:u w:val="single"/>
        </w:rPr>
        <w:t>  （填写“中型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2、本投标人参加贵单位组织的</w:t>
      </w:r>
      <w:r w:rsidRPr="005A16AE">
        <w:rPr>
          <w:rFonts w:asciiTheme="minorEastAsia" w:eastAsiaTheme="minorEastAsia" w:hAnsiTheme="minorEastAsia" w:cs="宋体"/>
          <w:sz w:val="17"/>
          <w:szCs w:val="17"/>
          <w:u w:val="single"/>
        </w:rPr>
        <w:t> （填写“项目名称”） </w:t>
      </w:r>
      <w:r w:rsidRPr="005A16AE">
        <w:rPr>
          <w:rFonts w:asciiTheme="minorEastAsia" w:eastAsiaTheme="minorEastAsia" w:hAnsiTheme="minorEastAsia" w:cs="宋体"/>
          <w:sz w:val="17"/>
          <w:szCs w:val="17"/>
        </w:rPr>
        <w:t>项目采购活动，其中：</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①</w:t>
      </w:r>
      <w:r w:rsidRPr="005A16AE">
        <w:rPr>
          <w:rFonts w:asciiTheme="minorEastAsia" w:eastAsiaTheme="minorEastAsia" w:hAnsiTheme="minorEastAsia" w:cs="宋体"/>
          <w:sz w:val="17"/>
          <w:szCs w:val="17"/>
        </w:rPr>
        <w:t>货物（不包括使用大型企业注册商标的货物）：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）提供本投标人制造的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货物；或</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）提供其他</w:t>
      </w:r>
      <w:r w:rsidRPr="005A16AE">
        <w:rPr>
          <w:rFonts w:asciiTheme="minorEastAsia" w:eastAsiaTheme="minorEastAsia" w:hAnsiTheme="minorEastAsia" w:cs="宋体"/>
          <w:sz w:val="17"/>
          <w:szCs w:val="17"/>
          <w:u w:val="single"/>
        </w:rPr>
        <w:t>（填写“中型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小型</w:t>
      </w:r>
      <w:r w:rsidRPr="005A16AE">
        <w:rPr>
          <w:rFonts w:asciiTheme="minorEastAsia" w:eastAsiaTheme="minorEastAsia" w:hAnsiTheme="minorEastAsia" w:cs="Calibri"/>
          <w:sz w:val="17"/>
          <w:szCs w:val="17"/>
          <w:u w:val="single"/>
        </w:rPr>
        <w:t>/</w:t>
      </w:r>
      <w:r w:rsidRPr="005A16AE">
        <w:rPr>
          <w:rFonts w:asciiTheme="minorEastAsia" w:eastAsiaTheme="minorEastAsia" w:hAnsiTheme="minorEastAsia" w:cs="宋体"/>
          <w:sz w:val="17"/>
          <w:szCs w:val="17"/>
          <w:u w:val="single"/>
        </w:rPr>
        <w:t>微型”）</w:t>
      </w:r>
      <w:r w:rsidRPr="005A16AE">
        <w:rPr>
          <w:rFonts w:asciiTheme="minorEastAsia" w:eastAsiaTheme="minorEastAsia" w:hAnsiTheme="minorEastAsia" w:cs="宋体"/>
          <w:sz w:val="17"/>
          <w:szCs w:val="17"/>
        </w:rPr>
        <w:t>企业制造的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②</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）由本投标人承担的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③</w:t>
      </w:r>
      <w:r w:rsidRPr="005A16AE">
        <w:rPr>
          <w:rFonts w:asciiTheme="minorEastAsia" w:eastAsiaTheme="minorEastAsia" w:hAnsiTheme="minorEastAsia" w:cs="宋体"/>
          <w:sz w:val="17"/>
          <w:szCs w:val="17"/>
        </w:rPr>
        <w:t>服务：</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）由本投标人提供的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服务。</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本投标人对上述声明的真实性负责。如有虚假，将依法承担相应责任。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1、请投标人按照实际情况编制填写本声明函，并在相应的（）中打“√”。</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2、投标人应认真对照《工业和信息化部、国家统计局、国家发展和改革委员会、财政部关于印发中小企业划型标准规定的通知》（工信部联企业</w:t>
      </w:r>
      <w:r w:rsidRPr="005A16AE">
        <w:rPr>
          <w:rFonts w:asciiTheme="minorEastAsia" w:eastAsiaTheme="minorEastAsia" w:hAnsiTheme="minorEastAsia" w:cs="Calibri"/>
          <w:sz w:val="17"/>
          <w:szCs w:val="17"/>
        </w:rPr>
        <w:t>[2011]300</w:t>
      </w:r>
      <w:r w:rsidRPr="005A16AE">
        <w:rPr>
          <w:rFonts w:asciiTheme="minorEastAsia" w:eastAsiaTheme="minorEastAsia" w:hAnsiTheme="minorEastAsia" w:cs="宋体"/>
          <w:sz w:val="17"/>
          <w:szCs w:val="17"/>
        </w:rPr>
        <w:t>号）规定的划分标准，并按照国家统计局现行的关于统计上大中小微型企业划分办法的有关规定准确划分企业类型。</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3、若《中小企业声明函》内容不真实，</w:t>
      </w:r>
      <w:r w:rsidRPr="005A16AE">
        <w:rPr>
          <w:rFonts w:asciiTheme="minorEastAsia" w:eastAsiaTheme="minorEastAsia" w:hAnsiTheme="minorEastAsia" w:cs="宋体"/>
          <w:b/>
          <w:bCs/>
          <w:sz w:val="17"/>
        </w:rPr>
        <w:t>视为提供虚假材料</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4、投标人为监狱企业的，可不填写本声明函。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5、投标人为残疾人福利性单位的，可不填写本声明函。</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6、纸质投标文件正本中的本声明函（若有）应为原件。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三-2-</w:t>
      </w:r>
      <w:r w:rsidRPr="005A16AE">
        <w:rPr>
          <w:rFonts w:asciiTheme="minorEastAsia" w:eastAsiaTheme="minorEastAsia" w:hAnsiTheme="minorEastAsia" w:cs="宋体" w:hint="eastAsia"/>
          <w:b/>
          <w:bCs/>
          <w:sz w:val="17"/>
        </w:rPr>
        <w:t>③</w:t>
      </w:r>
      <w:r w:rsidRPr="005A16AE">
        <w:rPr>
          <w:rFonts w:asciiTheme="minorEastAsia" w:eastAsiaTheme="minorEastAsia" w:hAnsiTheme="minorEastAsia" w:cs="宋体"/>
          <w:b/>
          <w:bCs/>
          <w:sz w:val="17"/>
        </w:rPr>
        <w:t>小型、微型企业等证明材料（价格扣除适用，若有）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2、投标人为监狱企业的，根据其提供的由省级以上监狱管理局、戒毒管理局（含新疆生产建设兵团）出具的属于监狱企业的证明文件进行认定，监狱企业视同小型、微型企业。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3、投标人为残疾人福利性单位的，根据其提供的《残疾人福利性单位声明函》（格式附后）进行认定，残疾人福利性单位视同小型、微型企业。残疾人福利性单位属于小型、微型企业的，不重复享受政策。</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附：</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残疾人福利性单位声明函（价格扣除适用，若有）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本投标人郑重声明，根据《财政部 民政部 中国残疾人联合会关于促进残疾人就业政府采购政策的通知》（财库[2017]141号）的规定，本投标人为符合条件的残疾人福利性单位，且本投标人参加贵单位的</w:t>
      </w:r>
      <w:r w:rsidRPr="005A16AE">
        <w:rPr>
          <w:rFonts w:asciiTheme="minorEastAsia" w:eastAsiaTheme="minorEastAsia" w:hAnsiTheme="minorEastAsia" w:cs="宋体"/>
          <w:sz w:val="17"/>
          <w:szCs w:val="17"/>
          <w:u w:val="single"/>
        </w:rPr>
        <w:t>（填写“项目名称”）</w:t>
      </w:r>
      <w:r w:rsidRPr="005A16AE">
        <w:rPr>
          <w:rFonts w:asciiTheme="minorEastAsia" w:eastAsiaTheme="minorEastAsia" w:hAnsiTheme="minorEastAsia" w:cs="宋体"/>
          <w:sz w:val="17"/>
          <w:szCs w:val="17"/>
        </w:rPr>
        <w:t>项目采购活动：</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）提供本投标人制造的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）由本投标人承担的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工程，</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）由本投标人提供的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服务；或</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）提供其他残疾人福利性单位制造的</w:t>
      </w:r>
      <w:r w:rsidRPr="005A16AE">
        <w:rPr>
          <w:rFonts w:asciiTheme="minorEastAsia" w:eastAsiaTheme="minorEastAsia" w:hAnsiTheme="minorEastAsia" w:cs="宋体"/>
          <w:sz w:val="17"/>
          <w:szCs w:val="17"/>
          <w:u w:val="single"/>
        </w:rPr>
        <w:t>（填写“所投合同包、品目号”）</w:t>
      </w:r>
      <w:r w:rsidRPr="005A16AE">
        <w:rPr>
          <w:rFonts w:asciiTheme="minorEastAsia" w:eastAsiaTheme="minorEastAsia" w:hAnsiTheme="minorEastAsia" w:cs="宋体"/>
          <w:sz w:val="17"/>
          <w:szCs w:val="17"/>
        </w:rPr>
        <w:t>货物（不包括使用非残疾人福利性单位注册商标的货物）。</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本投标人对上述声明的真实性负责。如有虚假，将依法承担相应责任。</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1、请投标人按照实际情况编制填写本声明函，并在相应的（）中打“√”。</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2、纸质投标文件正本中的本声明函（若有）应为原件。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3、若《残疾人福利性单位声明函》内容不真实，</w:t>
      </w:r>
      <w:r w:rsidRPr="005A16AE">
        <w:rPr>
          <w:rFonts w:asciiTheme="minorEastAsia" w:eastAsiaTheme="minorEastAsia" w:hAnsiTheme="minorEastAsia" w:cs="宋体"/>
          <w:b/>
          <w:bCs/>
          <w:sz w:val="17"/>
        </w:rPr>
        <w:t>视为提供虚假材料</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4、符合财政部、民政部、中国残联文件（财库</w:t>
      </w:r>
      <w:r w:rsidRPr="005A16AE">
        <w:rPr>
          <w:rFonts w:asciiTheme="minorEastAsia" w:eastAsiaTheme="minorEastAsia" w:hAnsiTheme="minorEastAsia" w:cs="Calibri"/>
          <w:sz w:val="17"/>
          <w:szCs w:val="17"/>
        </w:rPr>
        <w:t>[2017]141</w:t>
      </w:r>
      <w:r w:rsidRPr="005A16AE">
        <w:rPr>
          <w:rFonts w:asciiTheme="minorEastAsia" w:eastAsiaTheme="minorEastAsia" w:hAnsiTheme="minorEastAsia" w:cs="宋体"/>
          <w:sz w:val="17"/>
          <w:szCs w:val="17"/>
        </w:rPr>
        <w:t>号）规定的残疾人福利性单位提供本单位制造的货物、承担的工程或服务，或提供其他残疾人福利性单位制造的货物（不包括使用非残疾人福利性单位注册商标的货物）</w:t>
      </w:r>
      <w:r w:rsidRPr="005A16AE">
        <w:rPr>
          <w:rFonts w:asciiTheme="minorEastAsia" w:eastAsiaTheme="minorEastAsia" w:hAnsiTheme="minorEastAsia" w:cs="宋体"/>
          <w:b/>
          <w:bCs/>
          <w:sz w:val="17"/>
        </w:rPr>
        <w:t>可享受价格扣除。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三-3招标文件规定的其他价格扣除证明材料（若有）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若投标人可享受招标文件规定的除</w:t>
      </w:r>
      <w:r w:rsidRPr="005A16AE">
        <w:rPr>
          <w:rFonts w:asciiTheme="minorEastAsia" w:eastAsiaTheme="minorEastAsia" w:hAnsiTheme="minorEastAsia" w:cs="宋体"/>
          <w:b/>
          <w:bCs/>
          <w:sz w:val="17"/>
        </w:rPr>
        <w:t>“节能（非强制类）、环境标志产品价格扣除”及“小型、微型企业产品等价格扣除”</w:t>
      </w:r>
      <w:r w:rsidRPr="005A16AE">
        <w:rPr>
          <w:rFonts w:asciiTheme="minorEastAsia" w:eastAsiaTheme="minorEastAsia" w:hAnsiTheme="minorEastAsia" w:cs="宋体"/>
          <w:sz w:val="17"/>
          <w:szCs w:val="17"/>
        </w:rPr>
        <w:t>外的其他价格扣除优惠，则投标人应按照招标文件要求提供相应证明材料。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四、招标文件规定的加分证明材料（若有）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四-1优先类节能产品、环境标志产品加分证明材料（若有）</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四-1-</w:t>
      </w:r>
      <w:r w:rsidRPr="005A16AE">
        <w:rPr>
          <w:rFonts w:asciiTheme="minorEastAsia" w:eastAsiaTheme="minorEastAsia" w:hAnsiTheme="minorEastAsia" w:cs="宋体" w:hint="eastAsia"/>
          <w:b/>
          <w:bCs/>
          <w:sz w:val="17"/>
        </w:rPr>
        <w:t>①</w:t>
      </w:r>
      <w:r w:rsidRPr="005A16AE">
        <w:rPr>
          <w:rFonts w:asciiTheme="minorEastAsia" w:eastAsiaTheme="minorEastAsia" w:hAnsiTheme="minorEastAsia" w:cs="宋体"/>
          <w:b/>
          <w:bCs/>
          <w:sz w:val="17"/>
        </w:rPr>
        <w:t>优先类节能产品、环境标志产品统计表（加分适用，若有）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jc w:val="right"/>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货币及单位：人民币元</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72"/>
        <w:gridCol w:w="972"/>
        <w:gridCol w:w="972"/>
        <w:gridCol w:w="972"/>
        <w:gridCol w:w="972"/>
        <w:gridCol w:w="972"/>
        <w:gridCol w:w="984"/>
      </w:tblGrid>
      <w:tr w:rsidR="005A16AE" w:rsidRPr="005A16AE" w:rsidTr="005A16AE">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5844" w:type="dxa"/>
            <w:gridSpan w:val="6"/>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本合同包内属于节能、环境标志产品的情况</w:t>
            </w: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货物名称</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单价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数量</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总价</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（现场）</w:t>
            </w:r>
          </w:p>
        </w:tc>
        <w:tc>
          <w:tcPr>
            <w:tcW w:w="97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认证种类</w:t>
            </w:r>
          </w:p>
        </w:tc>
      </w:tr>
      <w:tr w:rsidR="005A16AE" w:rsidRPr="005A16AE" w:rsidTr="005A16AE">
        <w:tc>
          <w:tcPr>
            <w:tcW w:w="972"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7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97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c>
          <w:tcPr>
            <w:tcW w:w="5844" w:type="dxa"/>
            <w:gridSpan w:val="6"/>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a.合同包内属于节能、环境标志产品的报价总金额：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b.合同包投标总价（报价总金额）：</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c.“合同包内属于节能、环境标志产品的报价总金额”占“合同包投标总价（报价总金额）”的比例（以</w:t>
            </w:r>
            <w:r w:rsidRPr="005A16AE">
              <w:rPr>
                <w:rFonts w:asciiTheme="minorEastAsia" w:eastAsiaTheme="minorEastAsia" w:hAnsiTheme="minorEastAsia" w:cs="Calibri"/>
                <w:sz w:val="17"/>
                <w:szCs w:val="17"/>
              </w:rPr>
              <w:t>%</w:t>
            </w:r>
            <w:r w:rsidRPr="005A16AE">
              <w:rPr>
                <w:rFonts w:asciiTheme="minorEastAsia" w:eastAsiaTheme="minorEastAsia" w:hAnsiTheme="minorEastAsia" w:cs="宋体"/>
                <w:sz w:val="17"/>
                <w:szCs w:val="17"/>
              </w:rPr>
              <w:t>列示）：</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w:t>
            </w: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1、对节能、环境标志产品计算加分时，只依据投标文件</w:t>
      </w:r>
      <w:r w:rsidRPr="005A16AE">
        <w:rPr>
          <w:rFonts w:asciiTheme="minorEastAsia" w:eastAsiaTheme="minorEastAsia" w:hAnsiTheme="minorEastAsia" w:cs="宋体"/>
          <w:b/>
          <w:bCs/>
          <w:sz w:val="17"/>
        </w:rPr>
        <w:t>“四</w:t>
      </w:r>
      <w:r w:rsidRPr="005A16AE">
        <w:rPr>
          <w:rFonts w:asciiTheme="minorEastAsia" w:eastAsiaTheme="minorEastAsia" w:hAnsiTheme="minorEastAsia" w:cs="Calibri"/>
          <w:b/>
          <w:bCs/>
          <w:sz w:val="17"/>
        </w:rPr>
        <w:t>-1-</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优先类节能产品、环境标志产品加分证明材料（加分适用，若有）”。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2、本表以合同包为单位，不同合同包请分别填写；同一合同包请按照其品目号顺序分别填写。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3、具体统计、计算：</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3.1</w:t>
      </w:r>
      <w:r w:rsidRPr="005A16AE">
        <w:rPr>
          <w:rFonts w:asciiTheme="minorEastAsia" w:eastAsiaTheme="minorEastAsia" w:hAnsiTheme="minorEastAsia" w:cs="Calibri"/>
          <w:sz w:val="17"/>
          <w:szCs w:val="17"/>
        </w:rPr>
        <w:t> </w:t>
      </w:r>
      <w:r w:rsidRPr="005A16AE">
        <w:rPr>
          <w:rFonts w:asciiTheme="minorEastAsia" w:eastAsiaTheme="minorEastAsia" w:hAnsiTheme="minorEastAsia" w:cs="宋体"/>
          <w:sz w:val="17"/>
          <w:szCs w:val="17"/>
        </w:rPr>
        <w:t>若节能、环境标志产品仅是构成投标产品的部件、组件或零件，则该投标产品不享受鼓励优惠政策。同一品目中各认证证书不重复计算加分。强制类节能产品不享受加分。</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3.2计算结果若除不尽，可四舍五入保留到小数点后两位。</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3.3投标人应按照招标文件要求认真统计、计算，否则评标委员会不予认定。</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3.4若无节能、环境标志产品，不填写本表，否则，</w:t>
      </w:r>
      <w:r w:rsidRPr="005A16AE">
        <w:rPr>
          <w:rFonts w:asciiTheme="minorEastAsia" w:eastAsiaTheme="minorEastAsia" w:hAnsiTheme="minorEastAsia" w:cs="宋体"/>
          <w:b/>
          <w:bCs/>
          <w:sz w:val="17"/>
        </w:rPr>
        <w:t>视为提供虚假材料</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4、纸质投标文件正本中的本表（若有）应为原件。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四-1-</w:t>
      </w:r>
      <w:r w:rsidRPr="005A16AE">
        <w:rPr>
          <w:rFonts w:asciiTheme="minorEastAsia" w:eastAsiaTheme="minorEastAsia" w:hAnsiTheme="minorEastAsia" w:cs="宋体" w:hint="eastAsia"/>
          <w:b/>
          <w:bCs/>
          <w:sz w:val="17"/>
        </w:rPr>
        <w:t>②</w:t>
      </w:r>
      <w:r w:rsidRPr="005A16AE">
        <w:rPr>
          <w:rFonts w:asciiTheme="minorEastAsia" w:eastAsiaTheme="minorEastAsia" w:hAnsiTheme="minorEastAsia" w:cs="宋体"/>
          <w:b/>
          <w:bCs/>
          <w:sz w:val="17"/>
        </w:rPr>
        <w:t>优先类节能产品、环境标志产品证明材料（加分适用，若有）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b/>
          <w:bCs/>
          <w:sz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除招标文件另有规定外，投标人应按照招标文件第二章（表1）第</w:t>
      </w:r>
      <w:r w:rsidRPr="005A16AE">
        <w:rPr>
          <w:rFonts w:asciiTheme="minorEastAsia" w:eastAsiaTheme="minorEastAsia" w:hAnsiTheme="minorEastAsia" w:cs="Calibri"/>
          <w:sz w:val="17"/>
          <w:szCs w:val="17"/>
        </w:rPr>
        <w:t>13</w:t>
      </w:r>
      <w:r w:rsidRPr="005A16AE">
        <w:rPr>
          <w:rFonts w:asciiTheme="minorEastAsia" w:eastAsiaTheme="minorEastAsia" w:hAnsiTheme="minorEastAsia" w:cs="宋体"/>
          <w:sz w:val="17"/>
          <w:szCs w:val="17"/>
        </w:rPr>
        <w:t>项规定提供相应证明材料。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sz w:val="17"/>
          <w:szCs w:val="17"/>
        </w:rPr>
        <w:t>四</w:t>
      </w:r>
      <w:r w:rsidRPr="005A16AE">
        <w:rPr>
          <w:rFonts w:asciiTheme="minorEastAsia" w:eastAsiaTheme="minorEastAsia" w:hAnsiTheme="minorEastAsia" w:cs="宋体"/>
          <w:b/>
          <w:bCs/>
          <w:sz w:val="17"/>
        </w:rPr>
        <w:t>-2招标文件规定的其他加分证明材料（若有）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若投标人可享受招标文件规定的除</w:t>
      </w:r>
      <w:r w:rsidRPr="005A16AE">
        <w:rPr>
          <w:rFonts w:asciiTheme="minorEastAsia" w:eastAsiaTheme="minorEastAsia" w:hAnsiTheme="minorEastAsia" w:cs="宋体"/>
          <w:b/>
          <w:bCs/>
          <w:sz w:val="17"/>
        </w:rPr>
        <w:t>“优先类节能产品、环境标志产品加分”</w:t>
      </w:r>
      <w:r w:rsidRPr="005A16AE">
        <w:rPr>
          <w:rFonts w:asciiTheme="minorEastAsia" w:eastAsiaTheme="minorEastAsia" w:hAnsiTheme="minorEastAsia" w:cs="宋体"/>
          <w:sz w:val="17"/>
          <w:szCs w:val="17"/>
        </w:rPr>
        <w:t>外的其他加分优惠，则投标人应按照招标文件要求提供相应证明材料。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226916" w:rsidRDefault="00226916">
      <w:pPr>
        <w:adjustRightInd/>
        <w:snapToGrid/>
        <w:spacing w:line="220" w:lineRule="atLeast"/>
        <w:rPr>
          <w:rFonts w:asciiTheme="minorEastAsia" w:eastAsiaTheme="minorEastAsia" w:hAnsiTheme="minorEastAsia" w:cs="宋体"/>
          <w:b/>
          <w:bCs/>
          <w:sz w:val="23"/>
        </w:rPr>
      </w:pPr>
      <w:r>
        <w:rPr>
          <w:rFonts w:asciiTheme="minorEastAsia" w:eastAsiaTheme="minorEastAsia" w:hAnsiTheme="minorEastAsia" w:cs="宋体"/>
          <w:b/>
          <w:bCs/>
          <w:sz w:val="23"/>
        </w:rPr>
        <w:br w:type="page"/>
      </w:r>
    </w:p>
    <w:p w:rsidR="00226916" w:rsidRDefault="00226916" w:rsidP="005A16AE">
      <w:pPr>
        <w:adjustRightInd/>
        <w:snapToGrid/>
        <w:spacing w:after="120"/>
        <w:jc w:val="center"/>
        <w:rPr>
          <w:rFonts w:asciiTheme="minorEastAsia" w:eastAsiaTheme="minorEastAsia" w:hAnsiTheme="minorEastAsia" w:cs="宋体"/>
          <w:b/>
          <w:bCs/>
          <w:sz w:val="23"/>
        </w:rPr>
      </w:pPr>
    </w:p>
    <w:p w:rsidR="00226916" w:rsidRDefault="00226916" w:rsidP="005A16AE">
      <w:pPr>
        <w:adjustRightInd/>
        <w:snapToGrid/>
        <w:spacing w:after="120"/>
        <w:jc w:val="center"/>
        <w:rPr>
          <w:rFonts w:asciiTheme="minorEastAsia" w:eastAsiaTheme="minorEastAsia" w:hAnsiTheme="minorEastAsia" w:cs="宋体"/>
          <w:b/>
          <w:bCs/>
          <w:sz w:val="23"/>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3"/>
        </w:rPr>
        <w:t>封面格式</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福建省政府采购投标文件</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38"/>
        </w:rPr>
        <w:t>（技术商务部分）</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9"/>
          <w:u w:val="single"/>
        </w:rPr>
        <w:t>（填写正本或副本）</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Default="00226916" w:rsidP="005A16AE">
      <w:pPr>
        <w:adjustRightInd/>
        <w:snapToGrid/>
        <w:spacing w:after="120"/>
        <w:rPr>
          <w:rFonts w:asciiTheme="minorEastAsia" w:eastAsiaTheme="minorEastAsia" w:hAnsiTheme="minorEastAsia" w:cs="宋体"/>
          <w:sz w:val="29"/>
          <w:szCs w:val="29"/>
        </w:rPr>
      </w:pPr>
    </w:p>
    <w:p w:rsidR="00226916" w:rsidRDefault="00226916" w:rsidP="005A16AE">
      <w:pPr>
        <w:adjustRightInd/>
        <w:snapToGrid/>
        <w:spacing w:after="120"/>
        <w:rPr>
          <w:rFonts w:asciiTheme="minorEastAsia" w:eastAsiaTheme="minorEastAsia" w:hAnsiTheme="minorEastAsia" w:cs="宋体"/>
          <w:sz w:val="29"/>
          <w:szCs w:val="29"/>
        </w:rPr>
      </w:pP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项目名称：</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备案编号：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招标编号：</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ind w:firstLine="1536"/>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所投合同包：</w:t>
      </w:r>
      <w:r w:rsidRPr="005A16AE">
        <w:rPr>
          <w:rFonts w:asciiTheme="minorEastAsia" w:eastAsiaTheme="minorEastAsia" w:hAnsiTheme="minorEastAsia" w:cs="宋体"/>
          <w:b/>
          <w:bCs/>
          <w:sz w:val="25"/>
          <w:u w:val="single"/>
        </w:rPr>
        <w:t>（由投标人填写）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9"/>
          <w:szCs w:val="29"/>
        </w:rPr>
        <w:t> </w:t>
      </w:r>
    </w:p>
    <w:p w:rsidR="005A16AE" w:rsidRDefault="005A16AE" w:rsidP="005A16AE">
      <w:pPr>
        <w:adjustRightInd/>
        <w:snapToGrid/>
        <w:spacing w:after="120"/>
        <w:rPr>
          <w:rFonts w:asciiTheme="minorEastAsia" w:eastAsiaTheme="minorEastAsia" w:hAnsiTheme="minorEastAsia" w:cs="宋体"/>
          <w:sz w:val="29"/>
          <w:szCs w:val="29"/>
        </w:rPr>
      </w:pPr>
      <w:r w:rsidRPr="005A16AE">
        <w:rPr>
          <w:rFonts w:asciiTheme="minorEastAsia" w:eastAsiaTheme="minorEastAsia" w:hAnsiTheme="minorEastAsia" w:cs="宋体"/>
          <w:sz w:val="29"/>
          <w:szCs w:val="29"/>
        </w:rPr>
        <w:t> </w:t>
      </w:r>
    </w:p>
    <w:p w:rsidR="00226916" w:rsidRPr="005A16AE" w:rsidRDefault="00226916" w:rsidP="005A16AE">
      <w:pPr>
        <w:adjustRightInd/>
        <w:snapToGrid/>
        <w:spacing w:after="120"/>
        <w:rPr>
          <w:rFonts w:asciiTheme="minorEastAsia" w:eastAsiaTheme="minorEastAsia" w:hAnsiTheme="minorEastAsia" w:cs="宋体"/>
          <w:sz w:val="24"/>
          <w:szCs w:val="24"/>
        </w:rPr>
      </w:pP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rPr>
        <w:t>投标人：</w:t>
      </w:r>
      <w:r w:rsidRPr="005A16AE">
        <w:rPr>
          <w:rFonts w:asciiTheme="minorEastAsia" w:eastAsiaTheme="minorEastAsia" w:hAnsiTheme="minorEastAsia" w:cs="宋体"/>
          <w:b/>
          <w:bCs/>
          <w:sz w:val="25"/>
          <w:u w:val="single"/>
        </w:rPr>
        <w:t>（填写“全称”）</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年</w:t>
      </w:r>
      <w:r w:rsidRPr="005A16AE">
        <w:rPr>
          <w:rFonts w:asciiTheme="minorEastAsia" w:eastAsiaTheme="minorEastAsia" w:hAnsiTheme="minorEastAsia" w:cs="宋体"/>
          <w:b/>
          <w:bCs/>
          <w:sz w:val="25"/>
          <w:u w:val="single"/>
        </w:rPr>
        <w:t>（由投标人填写）</w:t>
      </w:r>
      <w:r w:rsidRPr="005A16AE">
        <w:rPr>
          <w:rFonts w:asciiTheme="minorEastAsia" w:eastAsiaTheme="minorEastAsia" w:hAnsiTheme="minorEastAsia" w:cs="宋体"/>
          <w:b/>
          <w:bCs/>
          <w:sz w:val="25"/>
        </w:rPr>
        <w:t>月</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226916" w:rsidRDefault="00226916">
      <w:pPr>
        <w:adjustRightInd/>
        <w:snapToGrid/>
        <w:spacing w:line="220" w:lineRule="atLeast"/>
        <w:rPr>
          <w:rFonts w:asciiTheme="minorEastAsia" w:eastAsiaTheme="minorEastAsia" w:hAnsiTheme="minorEastAsia" w:cs="Calibri"/>
          <w:sz w:val="17"/>
          <w:szCs w:val="17"/>
        </w:rPr>
      </w:pPr>
      <w:r>
        <w:rPr>
          <w:rFonts w:asciiTheme="minorEastAsia" w:eastAsiaTheme="minorEastAsia" w:hAnsiTheme="minorEastAsia" w:cs="Calibri"/>
          <w:sz w:val="17"/>
          <w:szCs w:val="17"/>
        </w:rPr>
        <w:br w:type="page"/>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lastRenderedPageBreak/>
        <w:br/>
      </w:r>
      <w:r w:rsidRPr="005A16AE">
        <w:rPr>
          <w:rFonts w:asciiTheme="minorEastAsia" w:eastAsiaTheme="minorEastAsia" w:hAnsiTheme="minorEastAsia" w:cs="Calibri"/>
          <w:b/>
          <w:bCs/>
          <w:sz w:val="23"/>
        </w:rPr>
        <w:t>索引</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一、标的说明一览表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二、技术和服务要求响应表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三、商务条件响应表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23"/>
          <w:szCs w:val="23"/>
        </w:rPr>
        <w:t>四、投标人提交的其他资料（若有）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技术商务部分中不得出现报价部分的全部或部分的投标报价信息（或组成资料），否则</w:t>
      </w:r>
      <w:r w:rsidRPr="005A16AE">
        <w:rPr>
          <w:rFonts w:asciiTheme="minorEastAsia" w:eastAsiaTheme="minorEastAsia" w:hAnsiTheme="minorEastAsia" w:cs="宋体"/>
          <w:b/>
          <w:bCs/>
          <w:sz w:val="17"/>
        </w:rPr>
        <w:t>符合性审查不合格</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ind w:firstLine="336"/>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一、标的说明一览表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768"/>
        <w:gridCol w:w="683"/>
        <w:gridCol w:w="1353"/>
        <w:gridCol w:w="683"/>
        <w:gridCol w:w="910"/>
        <w:gridCol w:w="910"/>
        <w:gridCol w:w="1509"/>
      </w:tblGrid>
      <w:tr w:rsidR="005A16AE" w:rsidRPr="005A16AE" w:rsidTr="005A16AE">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135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投标标的</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数量</w:t>
            </w:r>
          </w:p>
        </w:tc>
        <w:tc>
          <w:tcPr>
            <w:tcW w:w="9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规格</w:t>
            </w:r>
          </w:p>
        </w:tc>
        <w:tc>
          <w:tcPr>
            <w:tcW w:w="9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来源地</w:t>
            </w:r>
          </w:p>
        </w:tc>
        <w:tc>
          <w:tcPr>
            <w:tcW w:w="15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备注</w:t>
            </w:r>
          </w:p>
        </w:tc>
      </w:tr>
      <w:tr w:rsidR="005A16AE" w:rsidRPr="005A16AE" w:rsidTr="005A16AE">
        <w:tc>
          <w:tcPr>
            <w:tcW w:w="76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76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35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9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1、本表应按照下列规定填写：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1.1“合同包”、“品目号”、“投标标的”及“数量”应与招标文件《采购标的一览表》中的有关内容（“合同包”、“品目号”、“采购标的”及“数量”）保持一致。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1.2“投标标的”为货物的：</w:t>
      </w:r>
      <w:r w:rsidRPr="005A16AE">
        <w:rPr>
          <w:rFonts w:asciiTheme="minorEastAsia" w:eastAsiaTheme="minorEastAsia" w:hAnsiTheme="minorEastAsia" w:cs="宋体"/>
          <w:b/>
          <w:bCs/>
          <w:sz w:val="17"/>
        </w:rPr>
        <w:t>“规格”</w:t>
      </w:r>
      <w:r w:rsidRPr="005A16AE">
        <w:rPr>
          <w:rFonts w:asciiTheme="minorEastAsia" w:eastAsiaTheme="minorEastAsia" w:hAnsiTheme="minorEastAsia" w:cs="宋体"/>
          <w:sz w:val="17"/>
          <w:szCs w:val="17"/>
        </w:rPr>
        <w:t>项下应填写货物制造厂商赋予的品牌（属于节能、环保清单产品的货物，填写的品牌名称应与清单载明的品牌名称保持一致）及具体型号。</w:t>
      </w:r>
      <w:r w:rsidRPr="005A16AE">
        <w:rPr>
          <w:rFonts w:asciiTheme="minorEastAsia" w:eastAsiaTheme="minorEastAsia" w:hAnsiTheme="minorEastAsia" w:cs="宋体"/>
          <w:b/>
          <w:bCs/>
          <w:sz w:val="17"/>
        </w:rPr>
        <w:t>“来源地”</w:t>
      </w:r>
      <w:r w:rsidRPr="005A16AE">
        <w:rPr>
          <w:rFonts w:asciiTheme="minorEastAsia" w:eastAsiaTheme="minorEastAsia" w:hAnsiTheme="minorEastAsia" w:cs="宋体"/>
          <w:sz w:val="17"/>
          <w:szCs w:val="17"/>
        </w:rPr>
        <w:t>应填写货物的原产地。</w:t>
      </w:r>
      <w:r w:rsidRPr="005A16AE">
        <w:rPr>
          <w:rFonts w:asciiTheme="minorEastAsia" w:eastAsiaTheme="minorEastAsia" w:hAnsiTheme="minorEastAsia" w:cs="宋体"/>
          <w:b/>
          <w:bCs/>
          <w:sz w:val="17"/>
        </w:rPr>
        <w:t>“备注”</w:t>
      </w:r>
      <w:r w:rsidRPr="005A16AE">
        <w:rPr>
          <w:rFonts w:asciiTheme="minorEastAsia" w:eastAsiaTheme="minorEastAsia" w:hAnsiTheme="minorEastAsia" w:cs="宋体"/>
          <w:sz w:val="17"/>
          <w:szCs w:val="17"/>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1.3“投标标的”为服务的：</w:t>
      </w:r>
      <w:r w:rsidRPr="005A16AE">
        <w:rPr>
          <w:rFonts w:asciiTheme="minorEastAsia" w:eastAsiaTheme="minorEastAsia" w:hAnsiTheme="minorEastAsia" w:cs="宋体"/>
          <w:b/>
          <w:bCs/>
          <w:sz w:val="17"/>
        </w:rPr>
        <w:t>“规格”</w:t>
      </w:r>
      <w:r w:rsidRPr="005A16AE">
        <w:rPr>
          <w:rFonts w:asciiTheme="minorEastAsia" w:eastAsiaTheme="minorEastAsia" w:hAnsiTheme="minorEastAsia" w:cs="宋体"/>
          <w:sz w:val="17"/>
          <w:szCs w:val="17"/>
        </w:rPr>
        <w:t>项下应填写服务提供者提供的服务标准及品牌（若有）。</w:t>
      </w:r>
      <w:r w:rsidRPr="005A16AE">
        <w:rPr>
          <w:rFonts w:asciiTheme="minorEastAsia" w:eastAsiaTheme="minorEastAsia" w:hAnsiTheme="minorEastAsia" w:cs="宋体"/>
          <w:b/>
          <w:bCs/>
          <w:sz w:val="17"/>
        </w:rPr>
        <w:t>“来源地”</w:t>
      </w:r>
      <w:r w:rsidRPr="005A16AE">
        <w:rPr>
          <w:rFonts w:asciiTheme="minorEastAsia" w:eastAsiaTheme="minorEastAsia" w:hAnsiTheme="minorEastAsia" w:cs="宋体"/>
          <w:sz w:val="17"/>
          <w:szCs w:val="17"/>
        </w:rPr>
        <w:t>应填写服务提供者的所在地。</w:t>
      </w:r>
      <w:r w:rsidRPr="005A16AE">
        <w:rPr>
          <w:rFonts w:asciiTheme="minorEastAsia" w:eastAsiaTheme="minorEastAsia" w:hAnsiTheme="minorEastAsia" w:cs="宋体"/>
          <w:b/>
          <w:bCs/>
          <w:sz w:val="17"/>
        </w:rPr>
        <w:t>“备注”</w:t>
      </w:r>
      <w:r w:rsidRPr="005A16AE">
        <w:rPr>
          <w:rFonts w:asciiTheme="minorEastAsia" w:eastAsiaTheme="minorEastAsia" w:hAnsiTheme="minorEastAsia" w:cs="宋体"/>
          <w:sz w:val="17"/>
          <w:szCs w:val="17"/>
        </w:rPr>
        <w:t>项下应填写关于服务标准所涵盖的具体项目或内容的说明等。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2、投标人需要说明的内容若需特殊表达，应先在本表中进行相应说明，再另页应答，否则</w:t>
      </w:r>
      <w:r w:rsidRPr="005A16AE">
        <w:rPr>
          <w:rFonts w:asciiTheme="minorEastAsia" w:eastAsiaTheme="minorEastAsia" w:hAnsiTheme="minorEastAsia" w:cs="宋体"/>
          <w:b/>
          <w:bCs/>
          <w:sz w:val="17"/>
        </w:rPr>
        <w:t>投标无效</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3、投标文件中涉及</w:t>
      </w:r>
      <w:r w:rsidRPr="005A16AE">
        <w:rPr>
          <w:rFonts w:asciiTheme="minorEastAsia" w:eastAsiaTheme="minorEastAsia" w:hAnsiTheme="minorEastAsia" w:cs="宋体"/>
          <w:b/>
          <w:bCs/>
          <w:sz w:val="17"/>
        </w:rPr>
        <w:t>“投标标的”、“数量”、“规格”、“来源地”</w:t>
      </w:r>
      <w:r w:rsidRPr="005A16AE">
        <w:rPr>
          <w:rFonts w:asciiTheme="minorEastAsia" w:eastAsiaTheme="minorEastAsia" w:hAnsiTheme="minorEastAsia" w:cs="宋体"/>
          <w:sz w:val="17"/>
          <w:szCs w:val="17"/>
        </w:rPr>
        <w:t>的内容若不一致，</w:t>
      </w:r>
      <w:r w:rsidRPr="005A16AE">
        <w:rPr>
          <w:rFonts w:asciiTheme="minorEastAsia" w:eastAsiaTheme="minorEastAsia" w:hAnsiTheme="minorEastAsia" w:cs="宋体"/>
          <w:b/>
          <w:bCs/>
          <w:sz w:val="17"/>
        </w:rPr>
        <w:t>应以本表为准</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4、纸质投标文件正本中的本表应为原件。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b/>
          <w:bCs/>
          <w:sz w:val="17"/>
          <w:szCs w:val="17"/>
        </w:rPr>
        <w:br/>
      </w:r>
      <w:r w:rsidRPr="005A16AE">
        <w:rPr>
          <w:rFonts w:asciiTheme="minorEastAsia" w:eastAsiaTheme="minorEastAsia" w:hAnsiTheme="minorEastAsia" w:cs="宋体"/>
          <w:b/>
          <w:bCs/>
          <w:sz w:val="17"/>
        </w:rPr>
        <w:t>二、</w:t>
      </w:r>
      <w:r w:rsidRPr="005A16AE">
        <w:rPr>
          <w:rFonts w:asciiTheme="minorEastAsia" w:eastAsiaTheme="minorEastAsia" w:hAnsiTheme="minorEastAsia" w:cs="Calibri"/>
          <w:b/>
          <w:bCs/>
          <w:sz w:val="17"/>
        </w:rPr>
        <w:t>技术和服务要求响应表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768"/>
        <w:gridCol w:w="684"/>
        <w:gridCol w:w="2376"/>
        <w:gridCol w:w="1476"/>
        <w:gridCol w:w="1512"/>
      </w:tblGrid>
      <w:tr w:rsidR="005A16AE" w:rsidRPr="005A16AE" w:rsidTr="005A16AE">
        <w:trPr>
          <w:trHeight w:val="204"/>
        </w:trPr>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204" w:lineRule="atLeast"/>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204" w:lineRule="atLeast"/>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23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204" w:lineRule="atLeast"/>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技术和服务要求</w:t>
            </w:r>
          </w:p>
        </w:tc>
        <w:tc>
          <w:tcPr>
            <w:tcW w:w="14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204" w:lineRule="atLeast"/>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投标响应</w:t>
            </w:r>
          </w:p>
        </w:tc>
        <w:tc>
          <w:tcPr>
            <w:tcW w:w="15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line="204" w:lineRule="atLeast"/>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是否偏离及说明</w:t>
            </w:r>
          </w:p>
        </w:tc>
      </w:tr>
      <w:tr w:rsidR="005A16AE" w:rsidRPr="005A16AE" w:rsidTr="005A16AE">
        <w:tc>
          <w:tcPr>
            <w:tcW w:w="76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76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1、本表应按照下列规定填写：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1.1“技术和服务要求”项下填写的内容应与招标文件第五章“技术和服务要求”的内容保持一致。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1.2“投标响应”项下应填写具体的响应内容并与“技术和服务要求”项下填写的内容逐项对应；对“技术和服务要求”项下涉及“≥或＞”、“≤或＜”及某个区间值范围内的内容，应填写具体的数值。</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1.3“是否偏离及说明”项下应按下列规定填写：优于的，填写“正偏离”；符合的，填写“无偏离”；低于的，填写“负偏离”。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2、投标人需要说明的内容若需特殊表达，应先在本表中进行相应说明，再另页应答，否则</w:t>
      </w:r>
      <w:r w:rsidRPr="005A16AE">
        <w:rPr>
          <w:rFonts w:asciiTheme="minorEastAsia" w:eastAsiaTheme="minorEastAsia" w:hAnsiTheme="minorEastAsia" w:cs="宋体"/>
          <w:b/>
          <w:bCs/>
          <w:sz w:val="17"/>
        </w:rPr>
        <w:t>投标无效</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3、纸质投标文件正本中的本表应为原件。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br/>
      </w:r>
      <w:r w:rsidRPr="005A16AE">
        <w:rPr>
          <w:rFonts w:asciiTheme="minorEastAsia" w:eastAsiaTheme="minorEastAsia" w:hAnsiTheme="minorEastAsia" w:cs="宋体"/>
          <w:b/>
          <w:bCs/>
          <w:sz w:val="17"/>
        </w:rPr>
        <w:t>三、</w:t>
      </w:r>
      <w:r w:rsidRPr="005A16AE">
        <w:rPr>
          <w:rFonts w:asciiTheme="minorEastAsia" w:eastAsiaTheme="minorEastAsia" w:hAnsiTheme="minorEastAsia" w:cs="Calibri"/>
          <w:b/>
          <w:bCs/>
          <w:sz w:val="17"/>
        </w:rPr>
        <w:t>商务条件响应表</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招标编号：</w:t>
      </w:r>
      <w:r w:rsidRPr="005A16AE">
        <w:rPr>
          <w:rFonts w:asciiTheme="minorEastAsia" w:eastAsiaTheme="minorEastAsia" w:hAnsiTheme="minorEastAsia" w:cs="宋体"/>
          <w:sz w:val="17"/>
          <w:szCs w:val="17"/>
          <w:u w:val="single"/>
        </w:rPr>
        <w:t>                   </w:t>
      </w:r>
    </w:p>
    <w:tbl>
      <w:tblPr>
        <w:tblW w:w="6816"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768"/>
        <w:gridCol w:w="684"/>
        <w:gridCol w:w="2376"/>
        <w:gridCol w:w="1476"/>
        <w:gridCol w:w="1512"/>
      </w:tblGrid>
      <w:tr w:rsidR="005A16AE" w:rsidRPr="005A16AE" w:rsidTr="005A16AE">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合同包</w:t>
            </w:r>
          </w:p>
        </w:tc>
        <w:tc>
          <w:tcPr>
            <w:tcW w:w="68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品目号</w:t>
            </w:r>
          </w:p>
        </w:tc>
        <w:tc>
          <w:tcPr>
            <w:tcW w:w="23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商务条件</w:t>
            </w:r>
          </w:p>
        </w:tc>
        <w:tc>
          <w:tcPr>
            <w:tcW w:w="14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投标响应</w:t>
            </w:r>
          </w:p>
        </w:tc>
        <w:tc>
          <w:tcPr>
            <w:tcW w:w="151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是否偏离及说明</w:t>
            </w:r>
          </w:p>
        </w:tc>
      </w:tr>
      <w:tr w:rsidR="005A16AE" w:rsidRPr="005A16AE" w:rsidTr="005A16AE">
        <w:tc>
          <w:tcPr>
            <w:tcW w:w="768"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w:t>
            </w: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r w:rsidR="005A16AE" w:rsidRPr="005A16AE" w:rsidTr="005A16AE">
        <w:tc>
          <w:tcPr>
            <w:tcW w:w="768"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Calibri"/>
                <w:sz w:val="17"/>
                <w:szCs w:val="17"/>
              </w:rPr>
              <w:t>…</w:t>
            </w:r>
          </w:p>
        </w:tc>
        <w:tc>
          <w:tcPr>
            <w:tcW w:w="68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23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4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c>
          <w:tcPr>
            <w:tcW w:w="151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5A16AE" w:rsidRPr="005A16AE" w:rsidRDefault="005A16AE" w:rsidP="005A16AE">
            <w:pPr>
              <w:adjustRightInd/>
              <w:snapToGrid/>
              <w:spacing w:after="0"/>
              <w:rPr>
                <w:rFonts w:asciiTheme="minorEastAsia" w:eastAsiaTheme="minorEastAsia" w:hAnsiTheme="minorEastAsia" w:cs="宋体"/>
                <w:sz w:val="24"/>
                <w:szCs w:val="24"/>
              </w:rPr>
            </w:pPr>
          </w:p>
        </w:tc>
      </w:tr>
    </w:tbl>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hint="eastAsia"/>
          <w:sz w:val="17"/>
          <w:szCs w:val="17"/>
        </w:rPr>
        <w:t>★</w:t>
      </w:r>
      <w:r w:rsidRPr="005A16AE">
        <w:rPr>
          <w:rFonts w:asciiTheme="minorEastAsia" w:eastAsiaTheme="minorEastAsia" w:hAnsiTheme="minorEastAsia" w:cs="宋体"/>
          <w:sz w:val="17"/>
          <w:szCs w:val="17"/>
        </w:rPr>
        <w:t>注意：</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1、本表应按照下列规定填写：</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1.1“商务条件”项下填写的内容应与招标文件第五章“商务条件”的内容保持一致。</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1.2“投标响应”项下应填写具体的响应内容并与“商务条件”项下填写的内容逐项对应；对“商务条件”项下涉及“≥或＞”、“≤或＜”及某个区间值范围内的内容，应填写具体的数值。</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1.3“是否偏离及说明”项下应按下列规定填写：优于的，填写“正偏离”；符合的，填写“无偏离”；低于的，填写“负偏离”。</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2、投标人需要说明的内容若需特殊表达，应先在本表中进行相应说明，再另页应答，否则</w:t>
      </w:r>
      <w:r w:rsidRPr="005A16AE">
        <w:rPr>
          <w:rFonts w:asciiTheme="minorEastAsia" w:eastAsiaTheme="minorEastAsia" w:hAnsiTheme="minorEastAsia" w:cs="宋体"/>
          <w:b/>
          <w:bCs/>
          <w:sz w:val="17"/>
        </w:rPr>
        <w:t>投标无效</w:t>
      </w:r>
      <w:r w:rsidRPr="005A16AE">
        <w:rPr>
          <w:rFonts w:asciiTheme="minorEastAsia" w:eastAsiaTheme="minorEastAsia" w:hAnsiTheme="minorEastAsia" w:cs="宋体"/>
          <w:sz w:val="17"/>
          <w:szCs w:val="17"/>
        </w:rPr>
        <w:t>。</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3、纸质投标文件正本中的本表应为原件。</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投标人：</w:t>
      </w:r>
      <w:r w:rsidRPr="005A16AE">
        <w:rPr>
          <w:rFonts w:asciiTheme="minorEastAsia" w:eastAsiaTheme="minorEastAsia" w:hAnsiTheme="minorEastAsia" w:cs="宋体"/>
          <w:sz w:val="17"/>
          <w:szCs w:val="17"/>
          <w:u w:val="single"/>
        </w:rPr>
        <w:t>（全称并加盖单位公章）</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lastRenderedPageBreak/>
        <w:t>投标人代表签字：</w:t>
      </w:r>
      <w:r w:rsidRPr="005A16AE">
        <w:rPr>
          <w:rFonts w:asciiTheme="minorEastAsia" w:eastAsiaTheme="minorEastAsia" w:hAnsiTheme="minorEastAsia" w:cs="宋体"/>
          <w:sz w:val="17"/>
          <w:szCs w:val="17"/>
          <w:u w:val="single"/>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日期：</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年</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月</w:t>
      </w:r>
      <w:r w:rsidRPr="005A16AE">
        <w:rPr>
          <w:rFonts w:asciiTheme="minorEastAsia" w:eastAsiaTheme="minorEastAsia" w:hAnsiTheme="minorEastAsia" w:cs="宋体"/>
          <w:sz w:val="17"/>
          <w:szCs w:val="17"/>
          <w:u w:val="single"/>
        </w:rPr>
        <w:t>   </w:t>
      </w:r>
      <w:r w:rsidRPr="005A16AE">
        <w:rPr>
          <w:rFonts w:asciiTheme="minorEastAsia" w:eastAsiaTheme="minorEastAsia" w:hAnsiTheme="minorEastAsia" w:cs="宋体"/>
          <w:sz w:val="17"/>
          <w:szCs w:val="17"/>
        </w:rPr>
        <w:t>日</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br/>
      </w:r>
      <w:r w:rsidRPr="005A16AE">
        <w:rPr>
          <w:rFonts w:asciiTheme="minorEastAsia" w:eastAsiaTheme="minorEastAsia" w:hAnsiTheme="minorEastAsia" w:cs="宋体"/>
          <w:b/>
          <w:bCs/>
          <w:sz w:val="17"/>
        </w:rPr>
        <w:t>四、</w:t>
      </w:r>
      <w:r w:rsidRPr="005A16AE">
        <w:rPr>
          <w:rFonts w:asciiTheme="minorEastAsia" w:eastAsiaTheme="minorEastAsia" w:hAnsiTheme="minorEastAsia" w:cs="Calibri"/>
          <w:b/>
          <w:bCs/>
          <w:sz w:val="17"/>
        </w:rPr>
        <w:t>投标人提交的其他资料（若有）</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jc w:val="center"/>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编制说明</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 </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1、招标文件要求提交的除</w:t>
      </w:r>
      <w:r w:rsidRPr="005A16AE">
        <w:rPr>
          <w:rFonts w:asciiTheme="minorEastAsia" w:eastAsiaTheme="minorEastAsia" w:hAnsiTheme="minorEastAsia" w:cs="宋体"/>
          <w:b/>
          <w:bCs/>
          <w:sz w:val="17"/>
        </w:rPr>
        <w:t>“资格及资信证明部分”、“报价部分”</w:t>
      </w:r>
      <w:r w:rsidRPr="005A16AE">
        <w:rPr>
          <w:rFonts w:asciiTheme="minorEastAsia" w:eastAsiaTheme="minorEastAsia" w:hAnsiTheme="minorEastAsia" w:cs="宋体"/>
          <w:sz w:val="17"/>
          <w:szCs w:val="17"/>
        </w:rPr>
        <w:t>外的其他证明材料或资料加盖投标人的单位公章后应在此项下提交。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2、招标文件要求投标人提供方案（包括但不限于：组织、实施、技术、服务方案等）的，投标人应在此项下提交。</w:t>
      </w:r>
    </w:p>
    <w:p w:rsidR="005A16AE" w:rsidRPr="005A16AE" w:rsidRDefault="005A16AE" w:rsidP="005A16AE">
      <w:pPr>
        <w:adjustRightInd/>
        <w:snapToGrid/>
        <w:spacing w:after="120"/>
        <w:rPr>
          <w:rFonts w:asciiTheme="minorEastAsia" w:eastAsiaTheme="minorEastAsia" w:hAnsiTheme="minorEastAsia" w:cs="宋体"/>
          <w:sz w:val="24"/>
          <w:szCs w:val="24"/>
        </w:rPr>
      </w:pPr>
      <w:r w:rsidRPr="005A16AE">
        <w:rPr>
          <w:rFonts w:asciiTheme="minorEastAsia" w:eastAsiaTheme="minorEastAsia" w:hAnsiTheme="minorEastAsia" w:cs="宋体"/>
          <w:sz w:val="17"/>
          <w:szCs w:val="17"/>
        </w:rPr>
        <w:t>3、除招标文件另有规定外，投标人认为需要提交的其他证明材料或资料加盖投标人的单位公章后应在此项下提交。</w:t>
      </w:r>
    </w:p>
    <w:p w:rsidR="004358AB" w:rsidRPr="005A16AE" w:rsidRDefault="004358AB" w:rsidP="00D31D50">
      <w:pPr>
        <w:spacing w:line="220" w:lineRule="atLeast"/>
        <w:rPr>
          <w:rFonts w:asciiTheme="minorEastAsia" w:eastAsiaTheme="minorEastAsia" w:hAnsiTheme="minorEastAsia"/>
        </w:rPr>
      </w:pPr>
    </w:p>
    <w:sectPr w:rsidR="004358AB" w:rsidRPr="005A16AE" w:rsidSect="005A16AE">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69" w:rsidRDefault="006D0E69" w:rsidP="005A16AE">
      <w:pPr>
        <w:spacing w:after="0"/>
      </w:pPr>
      <w:r>
        <w:separator/>
      </w:r>
    </w:p>
  </w:endnote>
  <w:endnote w:type="continuationSeparator" w:id="0">
    <w:p w:rsidR="006D0E69" w:rsidRDefault="006D0E69" w:rsidP="005A16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7A" w:rsidRDefault="007476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026"/>
      <w:docPartObj>
        <w:docPartGallery w:val="Page Numbers (Bottom of Page)"/>
        <w:docPartUnique/>
      </w:docPartObj>
    </w:sdtPr>
    <w:sdtContent>
      <w:sdt>
        <w:sdtPr>
          <w:id w:val="171357217"/>
          <w:docPartObj>
            <w:docPartGallery w:val="Page Numbers (Top of Page)"/>
            <w:docPartUnique/>
          </w:docPartObj>
        </w:sdtPr>
        <w:sdtContent>
          <w:p w:rsidR="005A16AE" w:rsidRDefault="005A16AE">
            <w:pPr>
              <w:pStyle w:val="a4"/>
              <w:jc w:val="center"/>
            </w:pPr>
            <w:r>
              <w:rPr>
                <w:lang w:val="zh-CN"/>
              </w:rPr>
              <w:t xml:space="preserve"> </w:t>
            </w:r>
            <w:r w:rsidR="004663BD">
              <w:rPr>
                <w:b/>
                <w:sz w:val="24"/>
                <w:szCs w:val="24"/>
              </w:rPr>
              <w:fldChar w:fldCharType="begin"/>
            </w:r>
            <w:r>
              <w:rPr>
                <w:b/>
              </w:rPr>
              <w:instrText>PAGE</w:instrText>
            </w:r>
            <w:r w:rsidR="004663BD">
              <w:rPr>
                <w:b/>
                <w:sz w:val="24"/>
                <w:szCs w:val="24"/>
              </w:rPr>
              <w:fldChar w:fldCharType="separate"/>
            </w:r>
            <w:r w:rsidR="0074767A">
              <w:rPr>
                <w:b/>
                <w:noProof/>
              </w:rPr>
              <w:t>66</w:t>
            </w:r>
            <w:r w:rsidR="004663BD">
              <w:rPr>
                <w:b/>
                <w:sz w:val="24"/>
                <w:szCs w:val="24"/>
              </w:rPr>
              <w:fldChar w:fldCharType="end"/>
            </w:r>
            <w:r>
              <w:rPr>
                <w:lang w:val="zh-CN"/>
              </w:rPr>
              <w:t xml:space="preserve"> / </w:t>
            </w:r>
            <w:r w:rsidR="004663BD">
              <w:rPr>
                <w:b/>
                <w:sz w:val="24"/>
                <w:szCs w:val="24"/>
              </w:rPr>
              <w:fldChar w:fldCharType="begin"/>
            </w:r>
            <w:r>
              <w:rPr>
                <w:b/>
              </w:rPr>
              <w:instrText>NUMPAGES</w:instrText>
            </w:r>
            <w:r w:rsidR="004663BD">
              <w:rPr>
                <w:b/>
                <w:sz w:val="24"/>
                <w:szCs w:val="24"/>
              </w:rPr>
              <w:fldChar w:fldCharType="separate"/>
            </w:r>
            <w:r w:rsidR="0074767A">
              <w:rPr>
                <w:b/>
                <w:noProof/>
              </w:rPr>
              <w:t>66</w:t>
            </w:r>
            <w:r w:rsidR="004663BD">
              <w:rPr>
                <w:b/>
                <w:sz w:val="24"/>
                <w:szCs w:val="24"/>
              </w:rPr>
              <w:fldChar w:fldCharType="end"/>
            </w:r>
          </w:p>
        </w:sdtContent>
      </w:sdt>
    </w:sdtContent>
  </w:sdt>
  <w:p w:rsidR="005A16AE" w:rsidRDefault="005A16A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7A" w:rsidRDefault="007476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69" w:rsidRDefault="006D0E69" w:rsidP="005A16AE">
      <w:pPr>
        <w:spacing w:after="0"/>
      </w:pPr>
      <w:r>
        <w:separator/>
      </w:r>
    </w:p>
  </w:footnote>
  <w:footnote w:type="continuationSeparator" w:id="0">
    <w:p w:rsidR="006D0E69" w:rsidRDefault="006D0E69" w:rsidP="005A16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7A" w:rsidRDefault="007476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AE" w:rsidRDefault="005A16AE" w:rsidP="0074767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67A" w:rsidRDefault="007476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221837"/>
    <w:rsid w:val="00226916"/>
    <w:rsid w:val="002561F4"/>
    <w:rsid w:val="00323B43"/>
    <w:rsid w:val="003D37D8"/>
    <w:rsid w:val="00426133"/>
    <w:rsid w:val="004358AB"/>
    <w:rsid w:val="004663BD"/>
    <w:rsid w:val="005A16AE"/>
    <w:rsid w:val="0068588B"/>
    <w:rsid w:val="006D0E69"/>
    <w:rsid w:val="0074767A"/>
    <w:rsid w:val="008B7726"/>
    <w:rsid w:val="00A347F5"/>
    <w:rsid w:val="00D31D50"/>
    <w:rsid w:val="00F81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6A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16AE"/>
    <w:rPr>
      <w:rFonts w:ascii="Tahoma" w:hAnsi="Tahoma"/>
      <w:sz w:val="18"/>
      <w:szCs w:val="18"/>
    </w:rPr>
  </w:style>
  <w:style w:type="paragraph" w:styleId="a4">
    <w:name w:val="footer"/>
    <w:basedOn w:val="a"/>
    <w:link w:val="Char0"/>
    <w:uiPriority w:val="99"/>
    <w:unhideWhenUsed/>
    <w:rsid w:val="005A16AE"/>
    <w:pPr>
      <w:tabs>
        <w:tab w:val="center" w:pos="4153"/>
        <w:tab w:val="right" w:pos="8306"/>
      </w:tabs>
    </w:pPr>
    <w:rPr>
      <w:sz w:val="18"/>
      <w:szCs w:val="18"/>
    </w:rPr>
  </w:style>
  <w:style w:type="character" w:customStyle="1" w:styleId="Char0">
    <w:name w:val="页脚 Char"/>
    <w:basedOn w:val="a0"/>
    <w:link w:val="a4"/>
    <w:uiPriority w:val="99"/>
    <w:rsid w:val="005A16AE"/>
    <w:rPr>
      <w:rFonts w:ascii="Tahoma" w:hAnsi="Tahoma"/>
      <w:sz w:val="18"/>
      <w:szCs w:val="18"/>
    </w:rPr>
  </w:style>
  <w:style w:type="paragraph" w:styleId="a5">
    <w:name w:val="Normal (Web)"/>
    <w:basedOn w:val="a"/>
    <w:uiPriority w:val="99"/>
    <w:unhideWhenUsed/>
    <w:rsid w:val="005A16AE"/>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5A16AE"/>
    <w:rPr>
      <w:b/>
      <w:bCs/>
    </w:rPr>
  </w:style>
  <w:style w:type="character" w:customStyle="1" w:styleId="editinput">
    <w:name w:val="editinput"/>
    <w:basedOn w:val="a0"/>
    <w:rsid w:val="005A16AE"/>
  </w:style>
  <w:style w:type="character" w:customStyle="1" w:styleId="edittexttarea">
    <w:name w:val="edittexttarea"/>
    <w:basedOn w:val="a0"/>
    <w:rsid w:val="005A16AE"/>
  </w:style>
  <w:style w:type="character" w:styleId="a7">
    <w:name w:val="Hyperlink"/>
    <w:basedOn w:val="a0"/>
    <w:uiPriority w:val="99"/>
    <w:semiHidden/>
    <w:unhideWhenUsed/>
    <w:rsid w:val="005A16AE"/>
    <w:rPr>
      <w:color w:val="0000FF"/>
      <w:u w:val="single"/>
    </w:rPr>
  </w:style>
  <w:style w:type="character" w:styleId="a8">
    <w:name w:val="FollowedHyperlink"/>
    <w:basedOn w:val="a0"/>
    <w:uiPriority w:val="99"/>
    <w:semiHidden/>
    <w:unhideWhenUsed/>
    <w:rsid w:val="005A16AE"/>
    <w:rPr>
      <w:color w:val="800080"/>
      <w:u w:val="single"/>
    </w:rPr>
  </w:style>
</w:styles>
</file>

<file path=word/webSettings.xml><?xml version="1.0" encoding="utf-8"?>
<w:webSettings xmlns:r="http://schemas.openxmlformats.org/officeDocument/2006/relationships" xmlns:w="http://schemas.openxmlformats.org/wordprocessingml/2006/main">
  <w:divs>
    <w:div w:id="11233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z.fjzfcg.gov.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66</Pages>
  <Words>9028</Words>
  <Characters>51466</Characters>
  <Application>Microsoft Office Word</Application>
  <DocSecurity>0</DocSecurity>
  <Lines>428</Lines>
  <Paragraphs>120</Paragraphs>
  <ScaleCrop>false</ScaleCrop>
  <Company/>
  <LinksUpToDate>false</LinksUpToDate>
  <CharactersWithSpaces>60374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2018-06-19T02:47:00Z</cp:lastPrinted>
  <dcterms:created xsi:type="dcterms:W3CDTF">2008-09-11T17:20:00Z</dcterms:created>
  <dcterms:modified xsi:type="dcterms:W3CDTF">2018-06-19T02:53:00Z</dcterms:modified>
</cp:coreProperties>
</file>